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Borders>
          <w:top w:val="single" w:sz="12" w:space="0" w:color="auto"/>
          <w:left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402"/>
        <w:gridCol w:w="1560"/>
        <w:gridCol w:w="1842"/>
        <w:gridCol w:w="851"/>
        <w:gridCol w:w="2552"/>
      </w:tblGrid>
      <w:tr w:rsidR="005134CA" w:rsidTr="00B5467B">
        <w:trPr>
          <w:cantSplit/>
          <w:trHeight w:hRule="exact" w:val="280"/>
        </w:trPr>
        <w:tc>
          <w:tcPr>
            <w:tcW w:w="4962" w:type="dxa"/>
            <w:gridSpan w:val="2"/>
            <w:tcBorders>
              <w:top w:val="nil"/>
              <w:left w:val="nil"/>
              <w:bottom w:val="nil"/>
              <w:right w:val="nil"/>
            </w:tcBorders>
          </w:tcPr>
          <w:p w:rsidR="005134CA" w:rsidRDefault="00EA72BA">
            <w:pPr>
              <w:spacing w:before="100" w:line="180" w:lineRule="exact"/>
              <w:ind w:left="-85" w:right="-57"/>
              <w:rPr>
                <w:rFonts w:ascii="Arial" w:hAnsi="Arial"/>
                <w:b/>
                <w:sz w:val="16"/>
              </w:rPr>
            </w:pPr>
            <w:r>
              <w:rPr>
                <w:rFonts w:ascii="Arial" w:hAnsi="Arial"/>
                <w:sz w:val="16"/>
              </w:rPr>
              <w:fldChar w:fldCharType="begin">
                <w:ffData>
                  <w:name w:val="Kb1"/>
                  <w:enabled/>
                  <w:calcOnExit w:val="0"/>
                  <w:exitMacro w:val="Copy"/>
                  <w:textInput>
                    <w:maxLength w:val="50"/>
                  </w:textInput>
                </w:ffData>
              </w:fldChar>
            </w:r>
            <w:bookmarkStart w:id="0" w:name="Kb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tc>
        <w:tc>
          <w:tcPr>
            <w:tcW w:w="5245" w:type="dxa"/>
            <w:gridSpan w:val="3"/>
            <w:tcBorders>
              <w:top w:val="nil"/>
              <w:left w:val="nil"/>
              <w:bottom w:val="nil"/>
              <w:right w:val="nil"/>
            </w:tcBorders>
          </w:tcPr>
          <w:p w:rsidR="005134CA" w:rsidRDefault="00E04F7C">
            <w:pPr>
              <w:pStyle w:val="Heading3"/>
              <w:spacing w:line="280" w:lineRule="exact"/>
              <w:rPr>
                <w:spacing w:val="-4"/>
                <w:sz w:val="24"/>
              </w:rPr>
            </w:pPr>
            <w:r>
              <w:rPr>
                <w:spacing w:val="-4"/>
                <w:sz w:val="24"/>
              </w:rPr>
              <w:t>REMBURSSIN AVAUSOHJE</w:t>
            </w:r>
          </w:p>
        </w:tc>
      </w:tr>
      <w:tr w:rsidR="005134CA" w:rsidTr="00B5467B">
        <w:trPr>
          <w:cantSplit/>
          <w:trHeight w:hRule="exact" w:val="340"/>
        </w:trPr>
        <w:tc>
          <w:tcPr>
            <w:tcW w:w="4962" w:type="dxa"/>
            <w:gridSpan w:val="2"/>
            <w:tcBorders>
              <w:top w:val="nil"/>
              <w:left w:val="nil"/>
              <w:bottom w:val="nil"/>
              <w:right w:val="nil"/>
            </w:tcBorders>
          </w:tcPr>
          <w:p w:rsidR="005134CA" w:rsidRDefault="00EA72BA">
            <w:pPr>
              <w:spacing w:line="180" w:lineRule="exact"/>
              <w:ind w:left="-85" w:right="-57"/>
              <w:rPr>
                <w:rFonts w:ascii="Arial" w:hAnsi="Arial"/>
                <w:sz w:val="16"/>
              </w:rPr>
            </w:pPr>
            <w:r>
              <w:rPr>
                <w:rFonts w:ascii="Arial" w:hAnsi="Arial"/>
                <w:sz w:val="16"/>
              </w:rPr>
              <w:fldChar w:fldCharType="begin">
                <w:ffData>
                  <w:name w:val="Kb2"/>
                  <w:enabled/>
                  <w:calcOnExit w:val="0"/>
                  <w:exitMacro w:val="Copy"/>
                  <w:textInput>
                    <w:maxLength w:val="50"/>
                  </w:textInput>
                </w:ffData>
              </w:fldChar>
            </w:r>
            <w:bookmarkStart w:id="1" w:name="Kb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
          </w:p>
          <w:p w:rsidR="005134CA" w:rsidRDefault="00EA72BA">
            <w:pPr>
              <w:spacing w:line="180" w:lineRule="exact"/>
              <w:ind w:left="-85" w:right="-57"/>
              <w:rPr>
                <w:rFonts w:ascii="Arial" w:hAnsi="Arial"/>
                <w:b/>
                <w:sz w:val="16"/>
              </w:rPr>
            </w:pPr>
            <w:r>
              <w:rPr>
                <w:rFonts w:ascii="Arial" w:hAnsi="Arial"/>
                <w:sz w:val="16"/>
              </w:rPr>
              <w:fldChar w:fldCharType="begin">
                <w:ffData>
                  <w:name w:val="Kb3"/>
                  <w:enabled/>
                  <w:calcOnExit w:val="0"/>
                  <w:exitMacro w:val="Copy"/>
                  <w:textInput>
                    <w:maxLength w:val="50"/>
                  </w:textInput>
                </w:ffData>
              </w:fldChar>
            </w:r>
            <w:bookmarkStart w:id="2" w:name="Kb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
          </w:p>
        </w:tc>
        <w:tc>
          <w:tcPr>
            <w:tcW w:w="2693" w:type="dxa"/>
            <w:gridSpan w:val="2"/>
            <w:tcBorders>
              <w:top w:val="nil"/>
              <w:left w:val="nil"/>
              <w:bottom w:val="nil"/>
              <w:right w:val="nil"/>
            </w:tcBorders>
          </w:tcPr>
          <w:p w:rsidR="005134CA" w:rsidRDefault="00EA72BA">
            <w:pPr>
              <w:spacing w:before="120" w:line="240" w:lineRule="exact"/>
              <w:ind w:left="-57" w:right="-57"/>
              <w:rPr>
                <w:rFonts w:ascii="Arial" w:hAnsi="Arial"/>
                <w:sz w:val="14"/>
              </w:rPr>
            </w:pPr>
            <w:r>
              <w:rPr>
                <w:rFonts w:ascii="Arial" w:hAnsi="Arial"/>
                <w:sz w:val="14"/>
              </w:rPr>
              <w:t>Päivämäärä</w:t>
            </w:r>
          </w:p>
        </w:tc>
        <w:tc>
          <w:tcPr>
            <w:tcW w:w="2552" w:type="dxa"/>
            <w:tcBorders>
              <w:top w:val="nil"/>
              <w:left w:val="nil"/>
              <w:bottom w:val="nil"/>
              <w:right w:val="nil"/>
            </w:tcBorders>
          </w:tcPr>
          <w:p w:rsidR="005134CA" w:rsidRDefault="00EA72BA">
            <w:pPr>
              <w:spacing w:before="120" w:line="240" w:lineRule="exact"/>
              <w:ind w:left="-57" w:right="-57"/>
              <w:rPr>
                <w:rFonts w:ascii="Arial" w:hAnsi="Arial"/>
                <w:sz w:val="14"/>
              </w:rPr>
            </w:pPr>
            <w:r>
              <w:rPr>
                <w:rFonts w:ascii="Arial" w:hAnsi="Arial"/>
                <w:spacing w:val="-4"/>
                <w:sz w:val="14"/>
              </w:rPr>
              <w:t>Remburssin numero</w:t>
            </w:r>
          </w:p>
        </w:tc>
      </w:tr>
      <w:tr w:rsidR="005134CA" w:rsidTr="001018DC">
        <w:trPr>
          <w:cantSplit/>
          <w:trHeight w:hRule="exact" w:val="260"/>
        </w:trPr>
        <w:tc>
          <w:tcPr>
            <w:tcW w:w="4962" w:type="dxa"/>
            <w:gridSpan w:val="2"/>
            <w:tcBorders>
              <w:top w:val="nil"/>
              <w:left w:val="nil"/>
              <w:bottom w:val="single" w:sz="12" w:space="0" w:color="auto"/>
              <w:right w:val="nil"/>
            </w:tcBorders>
          </w:tcPr>
          <w:p w:rsidR="005134CA" w:rsidRDefault="00233707">
            <w:pPr>
              <w:pStyle w:val="Heading5"/>
              <w:spacing w:before="0" w:line="220" w:lineRule="exact"/>
              <w:rPr>
                <w:b w:val="0"/>
                <w:noProof w:val="0"/>
                <w:sz w:val="14"/>
                <w:lang w:val="en-US"/>
              </w:rPr>
            </w:pPr>
          </w:p>
        </w:tc>
        <w:tc>
          <w:tcPr>
            <w:tcW w:w="2693" w:type="dxa"/>
            <w:gridSpan w:val="2"/>
            <w:tcBorders>
              <w:top w:val="nil"/>
              <w:left w:val="nil"/>
              <w:bottom w:val="single" w:sz="12" w:space="0" w:color="auto"/>
              <w:right w:val="nil"/>
            </w:tcBorders>
          </w:tcPr>
          <w:p w:rsidR="005134CA" w:rsidRDefault="00EA72BA">
            <w:pPr>
              <w:pStyle w:val="Heading5"/>
              <w:spacing w:before="0" w:line="220" w:lineRule="exact"/>
              <w:rPr>
                <w:b w:val="0"/>
                <w:caps w:val="0"/>
                <w:noProof w:val="0"/>
                <w:sz w:val="20"/>
                <w:lang w:val="en-US"/>
              </w:rPr>
            </w:pPr>
            <w:r>
              <w:rPr>
                <w:rFonts w:ascii="Courier New" w:hAnsi="Courier New"/>
                <w:b w:val="0"/>
                <w:caps w:val="0"/>
                <w:spacing w:val="-2"/>
                <w:sz w:val="20"/>
              </w:rPr>
              <w:fldChar w:fldCharType="begin">
                <w:ffData>
                  <w:name w:val=""/>
                  <w:enabled/>
                  <w:calcOnExit w:val="0"/>
                  <w:textInput>
                    <w:maxLength w:val="20"/>
                  </w:textInput>
                </w:ffData>
              </w:fldChar>
            </w:r>
            <w:r>
              <w:rPr>
                <w:rFonts w:ascii="Courier New" w:hAnsi="Courier New"/>
                <w:b w:val="0"/>
                <w:caps w:val="0"/>
                <w:spacing w:val="-2"/>
                <w:sz w:val="20"/>
              </w:rPr>
              <w:instrText xml:space="preserve"> FORMTEXT </w:instrText>
            </w:r>
            <w:r>
              <w:rPr>
                <w:rFonts w:ascii="Courier New" w:hAnsi="Courier New"/>
                <w:b w:val="0"/>
                <w:caps w:val="0"/>
                <w:spacing w:val="-2"/>
                <w:sz w:val="20"/>
              </w:rPr>
            </w:r>
            <w:r>
              <w:rPr>
                <w:rFonts w:ascii="Courier New" w:hAnsi="Courier New"/>
                <w:b w:val="0"/>
                <w:caps w:val="0"/>
                <w:spacing w:val="-2"/>
                <w:sz w:val="20"/>
              </w:rPr>
              <w:fldChar w:fldCharType="separate"/>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fldChar w:fldCharType="end"/>
            </w:r>
          </w:p>
        </w:tc>
        <w:tc>
          <w:tcPr>
            <w:tcW w:w="2552" w:type="dxa"/>
            <w:tcBorders>
              <w:top w:val="nil"/>
              <w:left w:val="nil"/>
              <w:bottom w:val="single" w:sz="12" w:space="0" w:color="auto"/>
              <w:right w:val="nil"/>
            </w:tcBorders>
          </w:tcPr>
          <w:p w:rsidR="005134CA" w:rsidRDefault="00EA72BA">
            <w:pPr>
              <w:pStyle w:val="Heading5"/>
              <w:spacing w:before="0" w:line="220" w:lineRule="exact"/>
              <w:rPr>
                <w:b w:val="0"/>
                <w:caps w:val="0"/>
                <w:noProof w:val="0"/>
                <w:sz w:val="20"/>
                <w:lang w:val="en-US"/>
              </w:rPr>
            </w:pPr>
            <w:r>
              <w:rPr>
                <w:rFonts w:ascii="Courier New" w:hAnsi="Courier New"/>
                <w:b w:val="0"/>
                <w:caps w:val="0"/>
                <w:spacing w:val="-2"/>
                <w:sz w:val="20"/>
              </w:rPr>
              <w:fldChar w:fldCharType="begin">
                <w:ffData>
                  <w:name w:val=""/>
                  <w:enabled/>
                  <w:calcOnExit w:val="0"/>
                  <w:textInput>
                    <w:maxLength w:val="20"/>
                  </w:textInput>
                </w:ffData>
              </w:fldChar>
            </w:r>
            <w:r>
              <w:rPr>
                <w:rFonts w:ascii="Courier New" w:hAnsi="Courier New"/>
                <w:b w:val="0"/>
                <w:caps w:val="0"/>
                <w:spacing w:val="-2"/>
                <w:sz w:val="20"/>
              </w:rPr>
              <w:instrText xml:space="preserve"> FORMTEXT </w:instrText>
            </w:r>
            <w:r>
              <w:rPr>
                <w:rFonts w:ascii="Courier New" w:hAnsi="Courier New"/>
                <w:b w:val="0"/>
                <w:caps w:val="0"/>
                <w:spacing w:val="-2"/>
                <w:sz w:val="20"/>
              </w:rPr>
            </w:r>
            <w:r>
              <w:rPr>
                <w:rFonts w:ascii="Courier New" w:hAnsi="Courier New"/>
                <w:b w:val="0"/>
                <w:caps w:val="0"/>
                <w:spacing w:val="-2"/>
                <w:sz w:val="20"/>
              </w:rPr>
              <w:fldChar w:fldCharType="separate"/>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fldChar w:fldCharType="end"/>
            </w:r>
          </w:p>
        </w:tc>
      </w:tr>
      <w:tr w:rsidR="00E04F7C" w:rsidRPr="00233707" w:rsidTr="001018DC">
        <w:trPr>
          <w:cantSplit/>
          <w:trHeight w:hRule="exact" w:val="200"/>
        </w:trPr>
        <w:tc>
          <w:tcPr>
            <w:tcW w:w="4962" w:type="dxa"/>
            <w:gridSpan w:val="2"/>
            <w:vMerge w:val="restart"/>
            <w:tcBorders>
              <w:top w:val="single" w:sz="12" w:space="0" w:color="auto"/>
              <w:left w:val="single" w:sz="12" w:space="0" w:color="auto"/>
              <w:bottom w:val="single" w:sz="6" w:space="0" w:color="auto"/>
              <w:right w:val="single" w:sz="6" w:space="0" w:color="auto"/>
            </w:tcBorders>
          </w:tcPr>
          <w:p w:rsidR="00AF743B" w:rsidRPr="00AF743B" w:rsidRDefault="00AF743B" w:rsidP="00AF743B">
            <w:pPr>
              <w:spacing w:line="200" w:lineRule="exact"/>
              <w:ind w:left="-57" w:right="-57"/>
              <w:rPr>
                <w:rFonts w:ascii="Arial" w:hAnsi="Arial"/>
                <w:sz w:val="14"/>
                <w:lang w:val="en-GB"/>
              </w:rPr>
            </w:pPr>
            <w:r w:rsidRPr="00AF743B">
              <w:rPr>
                <w:rFonts w:ascii="Arial" w:hAnsi="Arial"/>
                <w:sz w:val="14"/>
                <w:lang w:val="en-GB"/>
              </w:rPr>
              <w:t>Please request your bankers (acceptable to Beneficiary) to open by SWIFT in accordance with instructions below an:</w:t>
            </w:r>
          </w:p>
          <w:p w:rsidR="00E04F7C" w:rsidRPr="00AF743B" w:rsidRDefault="00E04F7C" w:rsidP="00AF743B">
            <w:pPr>
              <w:ind w:left="-57" w:right="-57"/>
              <w:rPr>
                <w:rFonts w:ascii="Arial" w:hAnsi="Arial"/>
                <w:sz w:val="14"/>
                <w:lang w:val="en-GB"/>
              </w:rPr>
            </w:pPr>
          </w:p>
          <w:p w:rsidR="00E04F7C" w:rsidRPr="00B5467B" w:rsidRDefault="00E51C8C" w:rsidP="00AF743B">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B5467B">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00AF743B" w:rsidRPr="00B5467B">
              <w:rPr>
                <w:rFonts w:ascii="Arial" w:hAnsi="Arial"/>
                <w:spacing w:val="-2"/>
                <w:sz w:val="14"/>
                <w:lang w:val="en-US"/>
              </w:rPr>
              <w:t xml:space="preserve"> Irrevocable Documentary Credit</w:t>
            </w:r>
          </w:p>
          <w:p w:rsidR="00AF743B" w:rsidRPr="00B5467B" w:rsidRDefault="00AF743B" w:rsidP="00AF743B">
            <w:pPr>
              <w:spacing w:before="60"/>
              <w:ind w:left="-57" w:right="-57"/>
              <w:rPr>
                <w:rFonts w:ascii="Arial" w:hAnsi="Arial"/>
                <w:spacing w:val="-2"/>
                <w:sz w:val="14"/>
                <w:lang w:val="en-US"/>
              </w:rPr>
            </w:pPr>
          </w:p>
          <w:p w:rsidR="00AF743B" w:rsidRPr="00B5467B" w:rsidRDefault="00AF743B" w:rsidP="00AF743B">
            <w:pPr>
              <w:spacing w:before="60"/>
              <w:ind w:left="-57" w:right="-57"/>
              <w:rPr>
                <w:rFonts w:ascii="Arial" w:hAnsi="Arial"/>
                <w:sz w:val="14"/>
                <w:lang w:val="en-US"/>
              </w:rPr>
            </w:pPr>
            <w:r>
              <w:rPr>
                <w:rFonts w:ascii="Arial" w:hAnsi="Arial"/>
                <w:spacing w:val="-2"/>
                <w:sz w:val="14"/>
              </w:rPr>
              <w:fldChar w:fldCharType="begin">
                <w:ffData>
                  <w:name w:val="Check3"/>
                  <w:enabled/>
                  <w:calcOnExit w:val="0"/>
                  <w:checkBox>
                    <w:size w:val="22"/>
                    <w:default w:val="0"/>
                  </w:checkBox>
                </w:ffData>
              </w:fldChar>
            </w:r>
            <w:r w:rsidRPr="00B5467B">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B5467B">
              <w:rPr>
                <w:rFonts w:ascii="Arial" w:hAnsi="Arial"/>
                <w:spacing w:val="-2"/>
                <w:sz w:val="14"/>
                <w:lang w:val="en-US"/>
              </w:rPr>
              <w:t xml:space="preserve"> Irrevocable transferable Documentary Credit</w:t>
            </w:r>
          </w:p>
        </w:tc>
        <w:tc>
          <w:tcPr>
            <w:tcW w:w="5245" w:type="dxa"/>
            <w:gridSpan w:val="3"/>
            <w:tcBorders>
              <w:top w:val="single" w:sz="12" w:space="0" w:color="auto"/>
              <w:left w:val="nil"/>
              <w:bottom w:val="nil"/>
              <w:right w:val="single" w:sz="12" w:space="0" w:color="auto"/>
            </w:tcBorders>
          </w:tcPr>
          <w:p w:rsidR="00E04F7C" w:rsidRPr="002354A7" w:rsidRDefault="002354A7">
            <w:pPr>
              <w:spacing w:line="180" w:lineRule="exact"/>
              <w:ind w:left="-57" w:right="-57"/>
              <w:rPr>
                <w:rFonts w:ascii="Arial" w:hAnsi="Arial"/>
                <w:sz w:val="14"/>
                <w:lang w:val="en-US"/>
              </w:rPr>
            </w:pPr>
            <w:r w:rsidRPr="002354A7">
              <w:rPr>
                <w:rFonts w:ascii="Arial" w:hAnsi="Arial"/>
                <w:sz w:val="14"/>
                <w:lang w:val="en-US"/>
              </w:rPr>
              <w:t>Beneficiary’s (seller) name and address</w:t>
            </w:r>
          </w:p>
        </w:tc>
      </w:tr>
      <w:tr w:rsidR="00E04F7C" w:rsidTr="001018DC">
        <w:trPr>
          <w:cantSplit/>
          <w:trHeight w:hRule="exact" w:val="1370"/>
        </w:trPr>
        <w:tc>
          <w:tcPr>
            <w:tcW w:w="4962" w:type="dxa"/>
            <w:gridSpan w:val="2"/>
            <w:vMerge/>
            <w:tcBorders>
              <w:top w:val="single" w:sz="6" w:space="0" w:color="auto"/>
              <w:left w:val="single" w:sz="12" w:space="0" w:color="auto"/>
              <w:bottom w:val="single" w:sz="6" w:space="0" w:color="auto"/>
              <w:right w:val="single" w:sz="6" w:space="0" w:color="auto"/>
            </w:tcBorders>
          </w:tcPr>
          <w:p w:rsidR="00E04F7C" w:rsidRPr="002354A7" w:rsidRDefault="00E04F7C" w:rsidP="00E04F7C">
            <w:pPr>
              <w:spacing w:line="240" w:lineRule="exact"/>
              <w:ind w:right="-57"/>
              <w:rPr>
                <w:rFonts w:ascii="Arial" w:hAnsi="Arial"/>
                <w:spacing w:val="-2"/>
                <w:lang w:val="en-US"/>
              </w:rPr>
            </w:pPr>
          </w:p>
        </w:tc>
        <w:tc>
          <w:tcPr>
            <w:tcW w:w="5245" w:type="dxa"/>
            <w:gridSpan w:val="3"/>
            <w:tcBorders>
              <w:top w:val="nil"/>
              <w:left w:val="nil"/>
              <w:bottom w:val="nil"/>
              <w:right w:val="single" w:sz="12" w:space="0" w:color="auto"/>
            </w:tcBorders>
          </w:tcPr>
          <w:p w:rsidR="00E04F7C" w:rsidRDefault="00E04F7C">
            <w:pPr>
              <w:spacing w:line="240" w:lineRule="exact"/>
              <w:ind w:left="-57" w:right="-57"/>
              <w:rPr>
                <w:rFonts w:ascii="Courier New" w:hAnsi="Courier New"/>
                <w:spacing w:val="-2"/>
              </w:rPr>
            </w:pPr>
            <w:r>
              <w:rPr>
                <w:rFonts w:ascii="Courier New" w:hAnsi="Courier New"/>
                <w:spacing w:val="-2"/>
              </w:rPr>
              <w:fldChar w:fldCharType="begin">
                <w:ffData>
                  <w:name w:val=""/>
                  <w:enabled/>
                  <w:calcOnExit w:val="0"/>
                  <w:textInput>
                    <w:maxLength w:val="123"/>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p w:rsidR="002354A7" w:rsidRDefault="002354A7">
            <w:pPr>
              <w:spacing w:line="240" w:lineRule="exact"/>
              <w:ind w:left="-57" w:right="-57"/>
              <w:rPr>
                <w:rFonts w:ascii="Courier New" w:hAnsi="Courier New"/>
                <w:spacing w:val="-2"/>
              </w:rPr>
            </w:pPr>
            <w:r>
              <w:rPr>
                <w:rFonts w:ascii="Courier New" w:hAnsi="Courier New"/>
                <w:spacing w:val="-2"/>
              </w:rPr>
              <w:fldChar w:fldCharType="begin">
                <w:ffData>
                  <w:name w:val="Text3"/>
                  <w:enabled/>
                  <w:calcOnExit w:val="0"/>
                  <w:textInput/>
                </w:ffData>
              </w:fldChar>
            </w:r>
            <w:bookmarkStart w:id="3" w:name="Text3"/>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bookmarkEnd w:id="3"/>
          </w:p>
          <w:p w:rsidR="002354A7" w:rsidRDefault="002354A7">
            <w:pPr>
              <w:spacing w:line="240" w:lineRule="exact"/>
              <w:ind w:left="-57" w:right="-57"/>
              <w:rPr>
                <w:rFonts w:ascii="Arial" w:hAnsi="Arial"/>
                <w:spacing w:val="-2"/>
              </w:rPr>
            </w:pPr>
            <w:r>
              <w:rPr>
                <w:rFonts w:ascii="Courier New" w:hAnsi="Courier New"/>
                <w:spacing w:val="-2"/>
              </w:rPr>
              <w:fldChar w:fldCharType="begin">
                <w:ffData>
                  <w:name w:val="Text4"/>
                  <w:enabled/>
                  <w:calcOnExit w:val="0"/>
                  <w:textInput/>
                </w:ffData>
              </w:fldChar>
            </w:r>
            <w:bookmarkStart w:id="4" w:name="Text4"/>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bookmarkEnd w:id="4"/>
          </w:p>
        </w:tc>
      </w:tr>
      <w:tr w:rsidR="002354A7" w:rsidTr="00BF6804">
        <w:trPr>
          <w:cantSplit/>
          <w:trHeight w:hRule="exact" w:val="240"/>
        </w:trPr>
        <w:tc>
          <w:tcPr>
            <w:tcW w:w="4962" w:type="dxa"/>
            <w:gridSpan w:val="2"/>
            <w:tcBorders>
              <w:top w:val="single" w:sz="6" w:space="0" w:color="auto"/>
              <w:left w:val="single" w:sz="12" w:space="0" w:color="auto"/>
              <w:bottom w:val="nil"/>
              <w:right w:val="single" w:sz="6" w:space="0" w:color="auto"/>
            </w:tcBorders>
          </w:tcPr>
          <w:p w:rsidR="002354A7" w:rsidRPr="002354A7" w:rsidRDefault="002354A7">
            <w:pPr>
              <w:spacing w:line="180" w:lineRule="exact"/>
              <w:ind w:left="-57" w:right="-57"/>
              <w:rPr>
                <w:rFonts w:ascii="Arial" w:hAnsi="Arial"/>
                <w:sz w:val="14"/>
                <w:lang w:val="en-US"/>
              </w:rPr>
            </w:pPr>
            <w:r w:rsidRPr="002354A7">
              <w:rPr>
                <w:rFonts w:ascii="Arial" w:hAnsi="Arial"/>
                <w:sz w:val="14"/>
                <w:lang w:val="en-US"/>
              </w:rPr>
              <w:t>Applicant’s (buyer) name and address</w:t>
            </w:r>
          </w:p>
        </w:tc>
        <w:tc>
          <w:tcPr>
            <w:tcW w:w="5245" w:type="dxa"/>
            <w:gridSpan w:val="3"/>
            <w:vMerge w:val="restart"/>
            <w:tcBorders>
              <w:top w:val="single" w:sz="6" w:space="0" w:color="auto"/>
              <w:left w:val="nil"/>
              <w:right w:val="single" w:sz="12" w:space="0" w:color="auto"/>
            </w:tcBorders>
          </w:tcPr>
          <w:p w:rsidR="002354A7" w:rsidRDefault="002354A7">
            <w:pPr>
              <w:spacing w:line="180" w:lineRule="exact"/>
              <w:ind w:left="-57" w:right="-57"/>
              <w:rPr>
                <w:rFonts w:ascii="Arial" w:hAnsi="Arial"/>
                <w:sz w:val="14"/>
              </w:rPr>
            </w:pPr>
            <w:r>
              <w:rPr>
                <w:rFonts w:ascii="Arial" w:hAnsi="Arial"/>
                <w:sz w:val="14"/>
              </w:rPr>
              <w:t>Issuing bank</w:t>
            </w:r>
          </w:p>
          <w:p w:rsidR="002354A7" w:rsidRDefault="002354A7" w:rsidP="002354A7">
            <w:pPr>
              <w:spacing w:line="240" w:lineRule="exact"/>
              <w:ind w:left="-57" w:right="-57"/>
              <w:rPr>
                <w:rFonts w:ascii="Arial" w:hAnsi="Arial"/>
                <w:spacing w:val="-2"/>
                <w:sz w:val="14"/>
              </w:rPr>
            </w:pPr>
            <w:r>
              <w:rPr>
                <w:rFonts w:ascii="Courier New" w:hAnsi="Courier New"/>
                <w:spacing w:val="-2"/>
              </w:rPr>
              <w:fldChar w:fldCharType="begin">
                <w:ffData>
                  <w:name w:val=""/>
                  <w:enabled/>
                  <w:calcOnExit w:val="0"/>
                  <w:textInput>
                    <w:maxLength w:val="20"/>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bookmarkStart w:id="5" w:name="_GoBack"/>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bookmarkEnd w:id="5"/>
            <w:r>
              <w:rPr>
                <w:rFonts w:ascii="Courier New" w:hAnsi="Courier New"/>
                <w:spacing w:val="-2"/>
              </w:rPr>
              <w:fldChar w:fldCharType="end"/>
            </w:r>
          </w:p>
          <w:p w:rsidR="002354A7" w:rsidRDefault="002354A7" w:rsidP="00B94953">
            <w:pPr>
              <w:spacing w:line="240" w:lineRule="exact"/>
              <w:ind w:left="-57" w:right="-57"/>
              <w:rPr>
                <w:rFonts w:ascii="Arial" w:hAnsi="Arial"/>
                <w:spacing w:val="-2"/>
                <w:sz w:val="14"/>
              </w:rPr>
            </w:pPr>
            <w:r>
              <w:rPr>
                <w:rFonts w:ascii="Courier New" w:hAnsi="Courier New"/>
                <w:spacing w:val="-2"/>
              </w:rPr>
              <w:fldChar w:fldCharType="begin">
                <w:ffData>
                  <w:name w:val=""/>
                  <w:enabled/>
                  <w:calcOnExit w:val="0"/>
                  <w:textInput>
                    <w:maxLength w:val="41"/>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2354A7" w:rsidTr="00B5467B">
        <w:trPr>
          <w:cantSplit/>
          <w:trHeight w:hRule="exact" w:val="260"/>
        </w:trPr>
        <w:tc>
          <w:tcPr>
            <w:tcW w:w="4962" w:type="dxa"/>
            <w:gridSpan w:val="2"/>
            <w:tcBorders>
              <w:top w:val="nil"/>
              <w:left w:val="single" w:sz="12" w:space="0" w:color="auto"/>
              <w:bottom w:val="nil"/>
              <w:right w:val="single" w:sz="6" w:space="0" w:color="auto"/>
            </w:tcBorders>
          </w:tcPr>
          <w:p w:rsidR="002354A7" w:rsidRDefault="002354A7">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41"/>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5245" w:type="dxa"/>
            <w:gridSpan w:val="3"/>
            <w:vMerge/>
            <w:tcBorders>
              <w:left w:val="nil"/>
              <w:right w:val="single" w:sz="12" w:space="0" w:color="auto"/>
            </w:tcBorders>
          </w:tcPr>
          <w:p w:rsidR="002354A7" w:rsidRDefault="002354A7" w:rsidP="00B94953">
            <w:pPr>
              <w:spacing w:line="240" w:lineRule="exact"/>
              <w:ind w:left="-57" w:right="-57"/>
              <w:rPr>
                <w:rFonts w:ascii="Arial" w:hAnsi="Arial"/>
                <w:spacing w:val="-2"/>
                <w:sz w:val="14"/>
              </w:rPr>
            </w:pPr>
          </w:p>
        </w:tc>
      </w:tr>
      <w:tr w:rsidR="002354A7" w:rsidTr="00B5467B">
        <w:trPr>
          <w:cantSplit/>
          <w:trHeight w:hRule="exact" w:val="260"/>
        </w:trPr>
        <w:tc>
          <w:tcPr>
            <w:tcW w:w="4962" w:type="dxa"/>
            <w:gridSpan w:val="2"/>
            <w:tcBorders>
              <w:top w:val="nil"/>
              <w:left w:val="single" w:sz="12" w:space="0" w:color="auto"/>
              <w:bottom w:val="nil"/>
              <w:right w:val="single" w:sz="6" w:space="0" w:color="auto"/>
            </w:tcBorders>
          </w:tcPr>
          <w:p w:rsidR="002354A7" w:rsidRDefault="002354A7">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41"/>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5245" w:type="dxa"/>
            <w:gridSpan w:val="3"/>
            <w:vMerge/>
            <w:tcBorders>
              <w:left w:val="nil"/>
              <w:right w:val="single" w:sz="12" w:space="0" w:color="auto"/>
            </w:tcBorders>
          </w:tcPr>
          <w:p w:rsidR="002354A7" w:rsidRDefault="002354A7" w:rsidP="00B94953">
            <w:pPr>
              <w:spacing w:line="240" w:lineRule="exact"/>
              <w:ind w:left="-57" w:right="-57"/>
              <w:rPr>
                <w:rFonts w:ascii="Arial" w:hAnsi="Arial"/>
                <w:spacing w:val="-2"/>
                <w:sz w:val="14"/>
              </w:rPr>
            </w:pPr>
          </w:p>
        </w:tc>
      </w:tr>
      <w:tr w:rsidR="002354A7" w:rsidTr="00B5467B">
        <w:trPr>
          <w:cantSplit/>
          <w:trHeight w:hRule="exact" w:val="260"/>
        </w:trPr>
        <w:tc>
          <w:tcPr>
            <w:tcW w:w="4962" w:type="dxa"/>
            <w:gridSpan w:val="2"/>
            <w:tcBorders>
              <w:top w:val="nil"/>
              <w:left w:val="single" w:sz="12" w:space="0" w:color="auto"/>
              <w:bottom w:val="single" w:sz="6" w:space="0" w:color="auto"/>
              <w:right w:val="single" w:sz="6" w:space="0" w:color="auto"/>
            </w:tcBorders>
          </w:tcPr>
          <w:p w:rsidR="002354A7" w:rsidRDefault="002354A7">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41"/>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5245" w:type="dxa"/>
            <w:gridSpan w:val="3"/>
            <w:vMerge/>
            <w:tcBorders>
              <w:left w:val="nil"/>
              <w:bottom w:val="single" w:sz="6" w:space="0" w:color="auto"/>
              <w:right w:val="single" w:sz="12" w:space="0" w:color="auto"/>
            </w:tcBorders>
          </w:tcPr>
          <w:p w:rsidR="002354A7" w:rsidRDefault="002354A7">
            <w:pPr>
              <w:spacing w:line="240" w:lineRule="exact"/>
              <w:ind w:left="-57" w:right="-57"/>
              <w:rPr>
                <w:rFonts w:ascii="Arial" w:hAnsi="Arial"/>
                <w:spacing w:val="-2"/>
              </w:rPr>
            </w:pPr>
          </w:p>
        </w:tc>
      </w:tr>
      <w:tr w:rsidR="00B5467B" w:rsidRPr="00233707" w:rsidTr="00F75106">
        <w:trPr>
          <w:cantSplit/>
          <w:trHeight w:hRule="exact" w:val="200"/>
        </w:trPr>
        <w:tc>
          <w:tcPr>
            <w:tcW w:w="4962" w:type="dxa"/>
            <w:gridSpan w:val="2"/>
            <w:tcBorders>
              <w:top w:val="nil"/>
              <w:left w:val="single" w:sz="12" w:space="0" w:color="auto"/>
              <w:bottom w:val="nil"/>
              <w:right w:val="single" w:sz="6" w:space="0" w:color="auto"/>
            </w:tcBorders>
          </w:tcPr>
          <w:p w:rsidR="00B5467B" w:rsidRDefault="00B5467B">
            <w:pPr>
              <w:spacing w:line="180" w:lineRule="exact"/>
              <w:ind w:left="-57" w:right="-57"/>
              <w:rPr>
                <w:rFonts w:ascii="Arial" w:hAnsi="Arial"/>
                <w:spacing w:val="-2"/>
                <w:sz w:val="14"/>
              </w:rPr>
            </w:pPr>
            <w:r>
              <w:rPr>
                <w:rFonts w:ascii="Arial" w:hAnsi="Arial"/>
                <w:spacing w:val="-2"/>
                <w:sz w:val="14"/>
              </w:rPr>
              <w:t>Advising bank</w:t>
            </w:r>
          </w:p>
        </w:tc>
        <w:tc>
          <w:tcPr>
            <w:tcW w:w="5245" w:type="dxa"/>
            <w:gridSpan w:val="3"/>
            <w:vMerge w:val="restart"/>
            <w:tcBorders>
              <w:top w:val="nil"/>
              <w:left w:val="nil"/>
              <w:right w:val="single" w:sz="12" w:space="0" w:color="auto"/>
            </w:tcBorders>
          </w:tcPr>
          <w:p w:rsidR="00B5467B" w:rsidRPr="00B5467B" w:rsidRDefault="00B5467B" w:rsidP="00B5467B">
            <w:pPr>
              <w:spacing w:before="60"/>
              <w:ind w:lef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B5467B">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B5467B">
              <w:rPr>
                <w:rFonts w:ascii="Arial" w:hAnsi="Arial"/>
                <w:spacing w:val="-2"/>
                <w:sz w:val="14"/>
                <w:lang w:val="en-US"/>
              </w:rPr>
              <w:t xml:space="preserve"> without confirmation</w:t>
            </w:r>
          </w:p>
          <w:p w:rsidR="00B5467B" w:rsidRPr="00B5467B" w:rsidRDefault="00B5467B" w:rsidP="00B5467B">
            <w:pPr>
              <w:spacing w:before="60"/>
              <w:ind w:left="-57"/>
              <w:rPr>
                <w:rFonts w:ascii="Arial" w:hAnsi="Arial"/>
                <w:spacing w:val="-2"/>
                <w:lang w:val="en-US"/>
              </w:rPr>
            </w:pPr>
            <w:r>
              <w:rPr>
                <w:rFonts w:ascii="Arial" w:hAnsi="Arial"/>
                <w:spacing w:val="-2"/>
                <w:sz w:val="14"/>
              </w:rPr>
              <w:fldChar w:fldCharType="begin">
                <w:ffData>
                  <w:name w:val="Check3"/>
                  <w:enabled/>
                  <w:calcOnExit w:val="0"/>
                  <w:checkBox>
                    <w:size w:val="22"/>
                    <w:default w:val="0"/>
                  </w:checkBox>
                </w:ffData>
              </w:fldChar>
            </w:r>
            <w:r w:rsidRPr="00B5467B">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B5467B">
              <w:rPr>
                <w:rFonts w:ascii="Arial" w:hAnsi="Arial"/>
                <w:spacing w:val="-2"/>
                <w:sz w:val="14"/>
                <w:lang w:val="en-US"/>
              </w:rPr>
              <w:t xml:space="preserve"> to be confirmed by Svenska Handelsbanken, Helsinki</w:t>
            </w:r>
          </w:p>
        </w:tc>
      </w:tr>
      <w:tr w:rsidR="00B5467B" w:rsidRPr="00233707" w:rsidTr="00F75106">
        <w:trPr>
          <w:cantSplit/>
          <w:trHeight w:hRule="exact" w:val="910"/>
        </w:trPr>
        <w:tc>
          <w:tcPr>
            <w:tcW w:w="4962" w:type="dxa"/>
            <w:gridSpan w:val="2"/>
            <w:tcBorders>
              <w:top w:val="nil"/>
              <w:left w:val="single" w:sz="12" w:space="0" w:color="auto"/>
              <w:bottom w:val="nil"/>
              <w:right w:val="single" w:sz="6" w:space="0" w:color="auto"/>
            </w:tcBorders>
          </w:tcPr>
          <w:p w:rsidR="00B5467B" w:rsidRPr="00B5467B" w:rsidRDefault="00B5467B">
            <w:pPr>
              <w:spacing w:before="20" w:line="240" w:lineRule="exact"/>
              <w:ind w:left="-57"/>
              <w:rPr>
                <w:rFonts w:ascii="Arial" w:hAnsi="Arial"/>
                <w:spacing w:val="-2"/>
                <w:sz w:val="14"/>
                <w:lang w:val="sv-SE"/>
              </w:rPr>
            </w:pPr>
            <w:r w:rsidRPr="00B5467B">
              <w:rPr>
                <w:rFonts w:ascii="Arial" w:hAnsi="Arial"/>
                <w:spacing w:val="-2"/>
                <w:sz w:val="14"/>
                <w:lang w:val="sv-SE"/>
              </w:rPr>
              <w:t>Svenska Handelsbanken, Helsinki Finland</w:t>
            </w:r>
          </w:p>
          <w:p w:rsidR="00B5467B" w:rsidRDefault="00B5467B" w:rsidP="00B5467B">
            <w:pPr>
              <w:ind w:left="-57"/>
              <w:rPr>
                <w:rFonts w:ascii="Arial" w:hAnsi="Arial"/>
                <w:spacing w:val="-2"/>
                <w:sz w:val="14"/>
                <w:lang w:val="sv-SE"/>
              </w:rPr>
            </w:pPr>
            <w:r w:rsidRPr="00B5467B">
              <w:rPr>
                <w:rFonts w:ascii="Arial" w:hAnsi="Arial"/>
                <w:spacing w:val="-2"/>
                <w:sz w:val="14"/>
                <w:lang w:val="sv-SE"/>
              </w:rPr>
              <w:t>Itämerenkatu 11-13, FI00180 Helsinki</w:t>
            </w:r>
          </w:p>
          <w:p w:rsidR="00B5467B" w:rsidRPr="00B5467B" w:rsidRDefault="00B5467B" w:rsidP="00B5467B">
            <w:pPr>
              <w:ind w:left="-57"/>
              <w:rPr>
                <w:rFonts w:ascii="Arial" w:hAnsi="Arial"/>
                <w:spacing w:val="-2"/>
                <w:sz w:val="14"/>
                <w:lang w:val="en-US"/>
              </w:rPr>
            </w:pPr>
            <w:r w:rsidRPr="00B5467B">
              <w:rPr>
                <w:rFonts w:ascii="Arial" w:hAnsi="Arial"/>
                <w:spacing w:val="-2"/>
                <w:sz w:val="14"/>
                <w:lang w:val="en-US"/>
              </w:rPr>
              <w:t>SWIFT: HANDFIHH</w:t>
            </w:r>
          </w:p>
          <w:p w:rsidR="00B5467B" w:rsidRPr="00B5467B" w:rsidRDefault="00B5467B" w:rsidP="00B5467B">
            <w:pPr>
              <w:ind w:left="-57"/>
              <w:rPr>
                <w:rFonts w:ascii="Arial" w:hAnsi="Arial"/>
                <w:spacing w:val="-2"/>
                <w:sz w:val="14"/>
                <w:lang w:val="en-US"/>
              </w:rPr>
            </w:pPr>
            <w:r w:rsidRPr="00B5467B">
              <w:rPr>
                <w:rFonts w:ascii="Arial" w:hAnsi="Arial"/>
                <w:spacing w:val="-2"/>
                <w:sz w:val="14"/>
                <w:lang w:val="en-US"/>
              </w:rPr>
              <w:t>(or our Stockholm Head Office SWIFT: HANDSESS)</w:t>
            </w:r>
          </w:p>
        </w:tc>
        <w:tc>
          <w:tcPr>
            <w:tcW w:w="5245" w:type="dxa"/>
            <w:gridSpan w:val="3"/>
            <w:vMerge/>
            <w:tcBorders>
              <w:left w:val="nil"/>
              <w:bottom w:val="nil"/>
              <w:right w:val="single" w:sz="12" w:space="0" w:color="auto"/>
            </w:tcBorders>
          </w:tcPr>
          <w:p w:rsidR="00B5467B" w:rsidRPr="00233707" w:rsidRDefault="00B5467B">
            <w:pPr>
              <w:spacing w:before="20" w:line="240" w:lineRule="exact"/>
              <w:ind w:left="-57"/>
              <w:rPr>
                <w:rFonts w:ascii="Arial" w:hAnsi="Arial"/>
                <w:spacing w:val="-2"/>
                <w:lang w:val="en-US"/>
              </w:rPr>
            </w:pPr>
          </w:p>
        </w:tc>
      </w:tr>
      <w:tr w:rsidR="005E2B42" w:rsidRPr="00233707" w:rsidTr="005E2B42">
        <w:trPr>
          <w:cantSplit/>
          <w:trHeight w:val="824"/>
        </w:trPr>
        <w:tc>
          <w:tcPr>
            <w:tcW w:w="10207" w:type="dxa"/>
            <w:gridSpan w:val="5"/>
            <w:tcBorders>
              <w:top w:val="single" w:sz="6" w:space="0" w:color="auto"/>
              <w:left w:val="single" w:sz="12" w:space="0" w:color="auto"/>
              <w:right w:val="single" w:sz="12" w:space="0" w:color="auto"/>
            </w:tcBorders>
          </w:tcPr>
          <w:p w:rsidR="005E2B42" w:rsidRPr="005E2B42" w:rsidRDefault="005E2B42">
            <w:pPr>
              <w:spacing w:line="180" w:lineRule="exact"/>
              <w:ind w:left="-57" w:right="-57"/>
              <w:rPr>
                <w:rFonts w:ascii="Arial" w:hAnsi="Arial"/>
                <w:spacing w:val="-2"/>
                <w:sz w:val="14"/>
                <w:lang w:val="en-US"/>
              </w:rPr>
            </w:pPr>
            <w:r w:rsidRPr="005E2B42">
              <w:rPr>
                <w:rFonts w:ascii="Arial" w:hAnsi="Arial"/>
                <w:spacing w:val="-2"/>
                <w:sz w:val="14"/>
                <w:lang w:val="en-US"/>
              </w:rPr>
              <w:t>Availability</w:t>
            </w:r>
          </w:p>
          <w:p w:rsidR="005E2B42" w:rsidRPr="005E2B42" w:rsidRDefault="005E2B42">
            <w:pPr>
              <w:spacing w:before="20" w:line="240" w:lineRule="exact"/>
              <w:ind w:left="-57" w:right="-57"/>
              <w:rPr>
                <w:rFonts w:ascii="Arial" w:hAnsi="Arial"/>
                <w:spacing w:val="-2"/>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5E2B42">
              <w:rPr>
                <w:rFonts w:ascii="Arial" w:hAnsi="Arial"/>
                <w:spacing w:val="-2"/>
                <w:sz w:val="14"/>
                <w:lang w:val="en-US"/>
              </w:rPr>
              <w:t xml:space="preserve"> available with Svenska Handelsbanken, Helsinki or any bank in Finland by sight/negotiation</w:t>
            </w:r>
          </w:p>
          <w:p w:rsidR="005E2B42" w:rsidRPr="00233707" w:rsidRDefault="005E2B42" w:rsidP="005E2B42">
            <w:pPr>
              <w:spacing w:before="20" w:line="240" w:lineRule="exact"/>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5E2B42">
              <w:rPr>
                <w:rFonts w:ascii="Arial" w:hAnsi="Arial"/>
                <w:spacing w:val="-2"/>
                <w:sz w:val="14"/>
                <w:lang w:val="en-US"/>
              </w:rPr>
              <w:t xml:space="preserve"> available with Svenska Handelsbanken, Helsinki or any bank in Finland by deferred payment at </w:t>
            </w:r>
            <w:r w:rsidRPr="005E2B42">
              <w:rPr>
                <w:rFonts w:ascii="Courier New" w:hAnsi="Courier New" w:cs="Courier New"/>
                <w:spacing w:val="-2"/>
                <w:lang w:val="en-US"/>
              </w:rPr>
              <w:fldChar w:fldCharType="begin">
                <w:ffData>
                  <w:name w:val="Text5"/>
                  <w:enabled/>
                  <w:calcOnExit w:val="0"/>
                  <w:textInput/>
                </w:ffData>
              </w:fldChar>
            </w:r>
            <w:bookmarkStart w:id="6" w:name="Text5"/>
            <w:r w:rsidRPr="005E2B42">
              <w:rPr>
                <w:rFonts w:ascii="Courier New" w:hAnsi="Courier New" w:cs="Courier New"/>
                <w:spacing w:val="-2"/>
                <w:lang w:val="en-US"/>
              </w:rPr>
              <w:instrText xml:space="preserve"> FORMTEXT </w:instrText>
            </w:r>
            <w:r w:rsidRPr="005E2B42">
              <w:rPr>
                <w:rFonts w:ascii="Courier New" w:hAnsi="Courier New" w:cs="Courier New"/>
                <w:spacing w:val="-2"/>
                <w:lang w:val="en-US"/>
              </w:rPr>
            </w:r>
            <w:r w:rsidRPr="005E2B42">
              <w:rPr>
                <w:rFonts w:ascii="Courier New" w:hAnsi="Courier New" w:cs="Courier New"/>
                <w:spacing w:val="-2"/>
                <w:lang w:val="en-US"/>
              </w:rPr>
              <w:fldChar w:fldCharType="separate"/>
            </w:r>
            <w:r w:rsidRPr="005E2B42">
              <w:rPr>
                <w:rFonts w:ascii="Courier New" w:hAnsi="Courier New" w:cs="Courier New"/>
                <w:noProof/>
                <w:spacing w:val="-2"/>
                <w:lang w:val="en-US"/>
              </w:rPr>
              <w:t> </w:t>
            </w:r>
            <w:r w:rsidRPr="005E2B42">
              <w:rPr>
                <w:rFonts w:ascii="Courier New" w:hAnsi="Courier New" w:cs="Courier New"/>
                <w:noProof/>
                <w:spacing w:val="-2"/>
                <w:lang w:val="en-US"/>
              </w:rPr>
              <w:t> </w:t>
            </w:r>
            <w:r w:rsidRPr="005E2B42">
              <w:rPr>
                <w:rFonts w:ascii="Courier New" w:hAnsi="Courier New" w:cs="Courier New"/>
                <w:noProof/>
                <w:spacing w:val="-2"/>
                <w:lang w:val="en-US"/>
              </w:rPr>
              <w:t> </w:t>
            </w:r>
            <w:r w:rsidRPr="005E2B42">
              <w:rPr>
                <w:rFonts w:ascii="Courier New" w:hAnsi="Courier New" w:cs="Courier New"/>
                <w:noProof/>
                <w:spacing w:val="-2"/>
                <w:lang w:val="en-US"/>
              </w:rPr>
              <w:t> </w:t>
            </w:r>
            <w:r w:rsidRPr="005E2B42">
              <w:rPr>
                <w:rFonts w:ascii="Courier New" w:hAnsi="Courier New" w:cs="Courier New"/>
                <w:noProof/>
                <w:spacing w:val="-2"/>
                <w:lang w:val="en-US"/>
              </w:rPr>
              <w:t> </w:t>
            </w:r>
            <w:r w:rsidRPr="005E2B42">
              <w:rPr>
                <w:rFonts w:ascii="Courier New" w:hAnsi="Courier New" w:cs="Courier New"/>
                <w:spacing w:val="-2"/>
                <w:lang w:val="en-US"/>
              </w:rPr>
              <w:fldChar w:fldCharType="end"/>
            </w:r>
            <w:bookmarkEnd w:id="6"/>
            <w:r w:rsidRPr="005E2B42">
              <w:rPr>
                <w:rFonts w:ascii="Arial" w:hAnsi="Arial" w:cs="Arial"/>
                <w:spacing w:val="-2"/>
                <w:sz w:val="14"/>
                <w:szCs w:val="14"/>
                <w:lang w:val="en-US"/>
              </w:rPr>
              <w:t xml:space="preserve"> </w:t>
            </w:r>
            <w:r>
              <w:rPr>
                <w:rFonts w:ascii="Arial" w:hAnsi="Arial" w:cs="Arial"/>
                <w:spacing w:val="-2"/>
                <w:sz w:val="14"/>
                <w:szCs w:val="14"/>
                <w:lang w:val="en-US"/>
              </w:rPr>
              <w:t xml:space="preserve"> days after shipment</w:t>
            </w:r>
          </w:p>
        </w:tc>
      </w:tr>
      <w:tr w:rsidR="005E2B42" w:rsidTr="00655B6A">
        <w:trPr>
          <w:cantSplit/>
          <w:trHeight w:hRule="exact" w:val="200"/>
        </w:trPr>
        <w:tc>
          <w:tcPr>
            <w:tcW w:w="3402" w:type="dxa"/>
            <w:tcBorders>
              <w:top w:val="single" w:sz="6" w:space="0" w:color="auto"/>
              <w:left w:val="single" w:sz="12" w:space="0" w:color="auto"/>
              <w:bottom w:val="nil"/>
              <w:right w:val="nil"/>
            </w:tcBorders>
          </w:tcPr>
          <w:p w:rsidR="005E2B42" w:rsidRDefault="005E2B42" w:rsidP="005E2B42">
            <w:pPr>
              <w:ind w:left="-57" w:right="-57"/>
              <w:rPr>
                <w:rFonts w:ascii="Arial" w:hAnsi="Arial"/>
                <w:spacing w:val="-2"/>
                <w:sz w:val="14"/>
              </w:rPr>
            </w:pPr>
            <w:r>
              <w:rPr>
                <w:rFonts w:ascii="Arial" w:hAnsi="Arial"/>
                <w:spacing w:val="-2"/>
                <w:sz w:val="14"/>
              </w:rPr>
              <w:t>Currency and Amount</w:t>
            </w:r>
          </w:p>
        </w:tc>
        <w:tc>
          <w:tcPr>
            <w:tcW w:w="6805" w:type="dxa"/>
            <w:gridSpan w:val="4"/>
            <w:vMerge w:val="restart"/>
            <w:tcBorders>
              <w:top w:val="single" w:sz="6" w:space="0" w:color="auto"/>
              <w:left w:val="single" w:sz="6" w:space="0" w:color="auto"/>
              <w:right w:val="single" w:sz="12" w:space="0" w:color="auto"/>
            </w:tcBorders>
          </w:tcPr>
          <w:p w:rsidR="005E2B42" w:rsidRPr="005E2B42" w:rsidRDefault="005E2B42">
            <w:pPr>
              <w:spacing w:line="180" w:lineRule="exact"/>
              <w:ind w:left="-57" w:right="-57"/>
              <w:rPr>
                <w:rFonts w:ascii="Arial" w:hAnsi="Arial"/>
                <w:spacing w:val="-2"/>
                <w:sz w:val="14"/>
                <w:lang w:val="en-US"/>
              </w:rPr>
            </w:pPr>
            <w:r w:rsidRPr="005E2B42">
              <w:rPr>
                <w:rFonts w:ascii="Arial" w:hAnsi="Arial"/>
                <w:spacing w:val="-2"/>
                <w:sz w:val="14"/>
                <w:lang w:val="en-US"/>
              </w:rPr>
              <w:t>Date and place of expiry</w:t>
            </w:r>
          </w:p>
          <w:p w:rsidR="005E2B42" w:rsidRDefault="005E2B42" w:rsidP="005E2B42">
            <w:pPr>
              <w:spacing w:before="60"/>
              <w:ind w:left="-57" w:right="-57"/>
              <w:rPr>
                <w:rFonts w:ascii="Courier New" w:hAnsi="Courier New"/>
                <w:spacing w:val="-2"/>
              </w:rPr>
            </w:pP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p w:rsidR="005E2B42" w:rsidRPr="005E2B42" w:rsidRDefault="005E2B42" w:rsidP="005E2B42">
            <w:pPr>
              <w:spacing w:before="60"/>
              <w:ind w:left="-57" w:right="-57"/>
              <w:rPr>
                <w:rFonts w:ascii="Arial" w:hAnsi="Arial" w:cs="Arial"/>
                <w:spacing w:val="-2"/>
                <w:sz w:val="14"/>
                <w:szCs w:val="14"/>
              </w:rPr>
            </w:pPr>
          </w:p>
          <w:p w:rsidR="005E2B42" w:rsidRDefault="005E2B42" w:rsidP="005E2B42">
            <w:pPr>
              <w:spacing w:before="60"/>
              <w:ind w:left="-57" w:right="-57"/>
              <w:rPr>
                <w:rFonts w:ascii="Arial" w:hAnsi="Arial"/>
                <w:spacing w:val="-2"/>
                <w:sz w:val="14"/>
              </w:rPr>
            </w:pP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E2B42" w:rsidTr="005E2B42">
        <w:trPr>
          <w:cantSplit/>
          <w:trHeight w:hRule="exact" w:val="938"/>
        </w:trPr>
        <w:tc>
          <w:tcPr>
            <w:tcW w:w="3402" w:type="dxa"/>
            <w:tcBorders>
              <w:top w:val="nil"/>
              <w:left w:val="single" w:sz="12" w:space="0" w:color="auto"/>
              <w:bottom w:val="nil"/>
              <w:right w:val="nil"/>
            </w:tcBorders>
          </w:tcPr>
          <w:p w:rsidR="005E2B42" w:rsidRDefault="005E2B42" w:rsidP="005E2B42">
            <w:pPr>
              <w:spacing w:before="60"/>
              <w:ind w:left="-57" w:right="-57"/>
              <w:rPr>
                <w:rFonts w:ascii="Courier New" w:hAnsi="Courier New"/>
                <w:spacing w:val="-2"/>
              </w:rPr>
            </w:pP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r w:rsidRPr="005E2B42">
              <w:rPr>
                <w:rFonts w:ascii="Arial" w:hAnsi="Arial" w:cs="Arial"/>
                <w:spacing w:val="-2"/>
                <w:sz w:val="14"/>
                <w:szCs w:val="14"/>
              </w:rPr>
              <w:t xml:space="preserve">  </w:t>
            </w: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p w:rsidR="005E2B42" w:rsidRDefault="005E2B42" w:rsidP="005E2B42">
            <w:pPr>
              <w:spacing w:before="60"/>
              <w:ind w:left="-57" w:right="-57"/>
              <w:rPr>
                <w:rFonts w:ascii="Arial" w:hAnsi="Arial"/>
                <w:spacing w:val="-2"/>
                <w:sz w:val="14"/>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not exceeding</w:t>
            </w:r>
          </w:p>
          <w:p w:rsidR="005E2B42" w:rsidRDefault="005E2B42" w:rsidP="005E2B42">
            <w:pPr>
              <w:spacing w:before="60"/>
              <w:ind w:left="-57" w:righ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tolerance  x/-  </w:t>
            </w: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6805" w:type="dxa"/>
            <w:gridSpan w:val="4"/>
            <w:vMerge/>
            <w:tcBorders>
              <w:left w:val="single" w:sz="6" w:space="0" w:color="auto"/>
              <w:bottom w:val="nil"/>
              <w:right w:val="single" w:sz="12" w:space="0" w:color="auto"/>
            </w:tcBorders>
          </w:tcPr>
          <w:p w:rsidR="005E2B42" w:rsidRDefault="005E2B42">
            <w:pPr>
              <w:spacing w:before="20" w:line="240" w:lineRule="exact"/>
              <w:ind w:left="-57" w:right="-57"/>
              <w:rPr>
                <w:rFonts w:ascii="Arial" w:hAnsi="Arial"/>
                <w:spacing w:val="-2"/>
              </w:rPr>
            </w:pPr>
          </w:p>
        </w:tc>
      </w:tr>
      <w:tr w:rsidR="004A0948" w:rsidTr="00E5098F">
        <w:trPr>
          <w:cantSplit/>
          <w:trHeight w:hRule="exact" w:val="200"/>
        </w:trPr>
        <w:tc>
          <w:tcPr>
            <w:tcW w:w="3402" w:type="dxa"/>
            <w:tcBorders>
              <w:top w:val="single" w:sz="6" w:space="0" w:color="auto"/>
              <w:left w:val="single" w:sz="12" w:space="0" w:color="auto"/>
              <w:bottom w:val="nil"/>
              <w:right w:val="nil"/>
            </w:tcBorders>
          </w:tcPr>
          <w:p w:rsidR="004A0948" w:rsidRDefault="004A0948">
            <w:pPr>
              <w:spacing w:line="180" w:lineRule="exact"/>
              <w:ind w:left="-57" w:right="-57"/>
              <w:rPr>
                <w:rFonts w:ascii="Arial" w:hAnsi="Arial"/>
                <w:spacing w:val="-2"/>
                <w:sz w:val="14"/>
              </w:rPr>
            </w:pPr>
            <w:r>
              <w:rPr>
                <w:rFonts w:ascii="Arial" w:hAnsi="Arial"/>
                <w:spacing w:val="-2"/>
                <w:sz w:val="14"/>
              </w:rPr>
              <w:t>Shipment</w:t>
            </w:r>
          </w:p>
        </w:tc>
        <w:tc>
          <w:tcPr>
            <w:tcW w:w="3402" w:type="dxa"/>
            <w:gridSpan w:val="2"/>
            <w:vMerge w:val="restart"/>
            <w:tcBorders>
              <w:top w:val="single" w:sz="6" w:space="0" w:color="auto"/>
              <w:left w:val="single" w:sz="6" w:space="0" w:color="auto"/>
              <w:right w:val="single" w:sz="6" w:space="0" w:color="auto"/>
            </w:tcBorders>
          </w:tcPr>
          <w:p w:rsidR="004A0948" w:rsidRDefault="004A0948">
            <w:pPr>
              <w:spacing w:line="180" w:lineRule="exact"/>
              <w:ind w:left="-57" w:right="-57"/>
              <w:rPr>
                <w:rFonts w:ascii="Arial" w:hAnsi="Arial"/>
                <w:spacing w:val="-2"/>
                <w:sz w:val="14"/>
              </w:rPr>
            </w:pPr>
            <w:r>
              <w:rPr>
                <w:rFonts w:ascii="Arial" w:hAnsi="Arial"/>
                <w:spacing w:val="-2"/>
                <w:sz w:val="14"/>
              </w:rPr>
              <w:t>Partial shipment</w:t>
            </w:r>
          </w:p>
          <w:p w:rsidR="004A0948" w:rsidRDefault="004A0948" w:rsidP="004A0948">
            <w:pPr>
              <w:spacing w:before="60"/>
              <w:ind w:left="-57" w:right="-57"/>
              <w:rPr>
                <w:rFonts w:ascii="Arial" w:hAnsi="Arial"/>
                <w:spacing w:val="-2"/>
                <w:sz w:val="14"/>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allowed</w:t>
            </w:r>
          </w:p>
          <w:p w:rsidR="004A0948" w:rsidRDefault="004A0948" w:rsidP="004A0948">
            <w:pPr>
              <w:spacing w:before="60"/>
              <w:ind w:left="-57" w:right="-57"/>
              <w:rPr>
                <w:rFonts w:ascii="Arial" w:hAnsi="Arial"/>
                <w:spacing w:val="-2"/>
                <w:sz w:val="14"/>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prohibited</w:t>
            </w:r>
          </w:p>
        </w:tc>
        <w:tc>
          <w:tcPr>
            <w:tcW w:w="3403" w:type="dxa"/>
            <w:gridSpan w:val="2"/>
            <w:vMerge w:val="restart"/>
            <w:tcBorders>
              <w:top w:val="single" w:sz="6" w:space="0" w:color="auto"/>
              <w:left w:val="nil"/>
              <w:right w:val="single" w:sz="12" w:space="0" w:color="auto"/>
            </w:tcBorders>
          </w:tcPr>
          <w:p w:rsidR="004A0948" w:rsidRDefault="004A0948">
            <w:pPr>
              <w:spacing w:line="180" w:lineRule="exact"/>
              <w:ind w:left="-57" w:right="-57"/>
              <w:rPr>
                <w:rFonts w:ascii="Arial" w:hAnsi="Arial"/>
                <w:spacing w:val="-2"/>
                <w:sz w:val="14"/>
              </w:rPr>
            </w:pPr>
            <w:r>
              <w:rPr>
                <w:rFonts w:ascii="Arial" w:hAnsi="Arial"/>
                <w:spacing w:val="-2"/>
                <w:sz w:val="14"/>
              </w:rPr>
              <w:t>Transhipment</w:t>
            </w:r>
          </w:p>
          <w:p w:rsidR="004A0948" w:rsidRDefault="004A0948" w:rsidP="004A0948">
            <w:pPr>
              <w:spacing w:before="60"/>
              <w:ind w:left="-57" w:right="-57"/>
              <w:rPr>
                <w:rFonts w:ascii="Arial" w:hAnsi="Arial"/>
                <w:spacing w:val="-2"/>
                <w:sz w:val="14"/>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allowed</w:t>
            </w:r>
          </w:p>
          <w:p w:rsidR="004A0948" w:rsidRDefault="004A0948" w:rsidP="004A0948">
            <w:pPr>
              <w:spacing w:before="60"/>
              <w:ind w:left="-57" w:right="-57"/>
              <w:rPr>
                <w:rFonts w:ascii="Arial" w:hAnsi="Arial"/>
                <w:spacing w:val="-2"/>
                <w:sz w:val="14"/>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prohibited</w:t>
            </w:r>
          </w:p>
        </w:tc>
      </w:tr>
      <w:tr w:rsidR="004A0948" w:rsidRPr="00233707" w:rsidTr="00E5098F">
        <w:trPr>
          <w:cantSplit/>
          <w:trHeight w:hRule="exact" w:val="1366"/>
        </w:trPr>
        <w:tc>
          <w:tcPr>
            <w:tcW w:w="3402" w:type="dxa"/>
            <w:tcBorders>
              <w:top w:val="nil"/>
              <w:left w:val="single" w:sz="12" w:space="0" w:color="auto"/>
              <w:bottom w:val="single" w:sz="6" w:space="0" w:color="auto"/>
              <w:right w:val="nil"/>
            </w:tcBorders>
          </w:tcPr>
          <w:p w:rsidR="004A0948" w:rsidRPr="004A0948" w:rsidRDefault="004A0948" w:rsidP="004A0948">
            <w:pPr>
              <w:spacing w:before="60"/>
              <w:ind w:left="-57" w:right="-57"/>
              <w:rPr>
                <w:rFonts w:ascii="Arial" w:hAnsi="Arial" w:cs="Arial"/>
                <w:spacing w:val="-2"/>
                <w:sz w:val="14"/>
                <w:szCs w:val="14"/>
                <w:lang w:val="en-US"/>
              </w:rPr>
            </w:pPr>
            <w:r w:rsidRPr="004A0948">
              <w:rPr>
                <w:rFonts w:ascii="Arial" w:hAnsi="Arial" w:cs="Arial"/>
                <w:spacing w:val="-2"/>
                <w:sz w:val="14"/>
                <w:szCs w:val="14"/>
                <w:lang w:val="en-US"/>
              </w:rPr>
              <w:t xml:space="preserve">from </w:t>
            </w:r>
            <w:r>
              <w:rPr>
                <w:rFonts w:ascii="Courier New" w:hAnsi="Courier New"/>
                <w:spacing w:val="-2"/>
              </w:rPr>
              <w:fldChar w:fldCharType="begin">
                <w:ffData>
                  <w:name w:val=""/>
                  <w:enabled/>
                  <w:calcOnExit w:val="0"/>
                  <w:textInput>
                    <w:maxLength w:val="25"/>
                  </w:textInput>
                </w:ffData>
              </w:fldChar>
            </w:r>
            <w:r w:rsidRPr="004A0948">
              <w:rPr>
                <w:rFonts w:ascii="Courier New" w:hAnsi="Courier New"/>
                <w:spacing w:val="-2"/>
                <w:lang w:val="en-US"/>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r w:rsidRPr="004A0948">
              <w:rPr>
                <w:rFonts w:ascii="Arial" w:hAnsi="Arial" w:cs="Arial"/>
                <w:spacing w:val="-2"/>
                <w:sz w:val="14"/>
                <w:szCs w:val="14"/>
                <w:lang w:val="en-US"/>
              </w:rPr>
              <w:t xml:space="preserve"> (port of loading)</w:t>
            </w:r>
          </w:p>
          <w:p w:rsidR="004A0948" w:rsidRPr="004A0948" w:rsidRDefault="004A0948" w:rsidP="004A0948">
            <w:pPr>
              <w:spacing w:before="60"/>
              <w:ind w:left="-57" w:right="-57"/>
              <w:rPr>
                <w:rFonts w:ascii="Arial" w:hAnsi="Arial" w:cs="Arial"/>
                <w:spacing w:val="-2"/>
                <w:sz w:val="14"/>
                <w:szCs w:val="14"/>
                <w:lang w:val="en-US"/>
              </w:rPr>
            </w:pPr>
            <w:r w:rsidRPr="004A0948">
              <w:rPr>
                <w:rFonts w:ascii="Arial" w:hAnsi="Arial" w:cs="Arial"/>
                <w:spacing w:val="-2"/>
                <w:sz w:val="14"/>
                <w:szCs w:val="14"/>
                <w:lang w:val="en-US"/>
              </w:rPr>
              <w:t xml:space="preserve">to </w:t>
            </w:r>
            <w:r>
              <w:rPr>
                <w:rFonts w:ascii="Courier New" w:hAnsi="Courier New"/>
                <w:spacing w:val="-2"/>
              </w:rPr>
              <w:fldChar w:fldCharType="begin">
                <w:ffData>
                  <w:name w:val=""/>
                  <w:enabled/>
                  <w:calcOnExit w:val="0"/>
                  <w:textInput>
                    <w:maxLength w:val="25"/>
                  </w:textInput>
                </w:ffData>
              </w:fldChar>
            </w:r>
            <w:r w:rsidRPr="004A0948">
              <w:rPr>
                <w:rFonts w:ascii="Courier New" w:hAnsi="Courier New"/>
                <w:spacing w:val="-2"/>
                <w:lang w:val="en-US"/>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r w:rsidRPr="004A0948">
              <w:rPr>
                <w:rFonts w:ascii="Arial" w:hAnsi="Arial" w:cs="Arial"/>
                <w:spacing w:val="-2"/>
                <w:sz w:val="14"/>
                <w:szCs w:val="14"/>
                <w:lang w:val="en-US"/>
              </w:rPr>
              <w:t xml:space="preserve"> (port of discharge)</w:t>
            </w:r>
          </w:p>
          <w:p w:rsidR="004A0948" w:rsidRPr="00233707" w:rsidRDefault="004A0948" w:rsidP="004A0948">
            <w:pPr>
              <w:spacing w:before="60"/>
              <w:ind w:left="-57" w:right="-57"/>
              <w:rPr>
                <w:rFonts w:ascii="Courier New" w:hAnsi="Courier New"/>
                <w:spacing w:val="-2"/>
                <w:lang w:val="en-US"/>
              </w:rPr>
            </w:pPr>
            <w:r w:rsidRPr="004A0948">
              <w:rPr>
                <w:rFonts w:ascii="Arial" w:hAnsi="Arial" w:cs="Arial"/>
                <w:spacing w:val="-2"/>
                <w:sz w:val="14"/>
                <w:szCs w:val="14"/>
                <w:lang w:val="en-US"/>
              </w:rPr>
              <w:t xml:space="preserve">at latest </w:t>
            </w:r>
            <w:r>
              <w:rPr>
                <w:rFonts w:ascii="Courier New" w:hAnsi="Courier New"/>
                <w:spacing w:val="-2"/>
              </w:rPr>
              <w:fldChar w:fldCharType="begin">
                <w:ffData>
                  <w:name w:val=""/>
                  <w:enabled/>
                  <w:calcOnExit w:val="0"/>
                  <w:textInput>
                    <w:maxLength w:val="25"/>
                  </w:textInput>
                </w:ffData>
              </w:fldChar>
            </w:r>
            <w:r w:rsidRPr="004A0948">
              <w:rPr>
                <w:rFonts w:ascii="Courier New" w:hAnsi="Courier New"/>
                <w:spacing w:val="-2"/>
                <w:lang w:val="en-US"/>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p w:rsidR="004A0948" w:rsidRPr="004A0948" w:rsidRDefault="004A0948" w:rsidP="004A0948">
            <w:pPr>
              <w:spacing w:before="60"/>
              <w:ind w:left="-57" w:right="-57"/>
              <w:rPr>
                <w:rFonts w:ascii="Arial" w:hAnsi="Arial" w:cs="Arial"/>
                <w:spacing w:val="-2"/>
                <w:sz w:val="14"/>
                <w:szCs w:val="14"/>
                <w:lang w:val="en-US"/>
              </w:rPr>
            </w:pPr>
            <w:r w:rsidRPr="004A0948">
              <w:rPr>
                <w:rFonts w:ascii="Arial" w:hAnsi="Arial" w:cs="Arial"/>
                <w:spacing w:val="-2"/>
                <w:sz w:val="14"/>
                <w:szCs w:val="14"/>
                <w:lang w:val="en-US"/>
              </w:rPr>
              <w:t xml:space="preserve">Documents to be presented within </w:t>
            </w:r>
            <w:r>
              <w:rPr>
                <w:rFonts w:ascii="Courier New" w:hAnsi="Courier New"/>
                <w:spacing w:val="-2"/>
              </w:rPr>
              <w:fldChar w:fldCharType="begin">
                <w:ffData>
                  <w:name w:val=""/>
                  <w:enabled/>
                  <w:calcOnExit w:val="0"/>
                  <w:textInput>
                    <w:maxLength w:val="25"/>
                  </w:textInput>
                </w:ffData>
              </w:fldChar>
            </w:r>
            <w:r w:rsidRPr="004A0948">
              <w:rPr>
                <w:rFonts w:ascii="Courier New" w:hAnsi="Courier New"/>
                <w:spacing w:val="-2"/>
                <w:lang w:val="en-US"/>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r w:rsidRPr="004A0948">
              <w:rPr>
                <w:rFonts w:ascii="Arial" w:hAnsi="Arial" w:cs="Arial"/>
                <w:spacing w:val="-2"/>
                <w:sz w:val="14"/>
                <w:szCs w:val="14"/>
                <w:lang w:val="en-US"/>
              </w:rPr>
              <w:t xml:space="preserve"> </w:t>
            </w:r>
            <w:r>
              <w:rPr>
                <w:rFonts w:ascii="Arial" w:hAnsi="Arial" w:cs="Arial"/>
                <w:spacing w:val="-2"/>
                <w:sz w:val="14"/>
                <w:szCs w:val="14"/>
                <w:lang w:val="en-US"/>
              </w:rPr>
              <w:t>days after shipment.</w:t>
            </w:r>
          </w:p>
        </w:tc>
        <w:tc>
          <w:tcPr>
            <w:tcW w:w="3402" w:type="dxa"/>
            <w:gridSpan w:val="2"/>
            <w:vMerge/>
            <w:tcBorders>
              <w:left w:val="single" w:sz="6" w:space="0" w:color="auto"/>
              <w:bottom w:val="single" w:sz="6" w:space="0" w:color="auto"/>
              <w:right w:val="single" w:sz="6" w:space="0" w:color="auto"/>
            </w:tcBorders>
          </w:tcPr>
          <w:p w:rsidR="004A0948" w:rsidRPr="00233707" w:rsidRDefault="004A0948">
            <w:pPr>
              <w:spacing w:line="240" w:lineRule="exact"/>
              <w:ind w:left="-57" w:right="-57"/>
              <w:rPr>
                <w:rFonts w:ascii="Arial" w:hAnsi="Arial"/>
                <w:spacing w:val="-2"/>
                <w:lang w:val="en-US"/>
              </w:rPr>
            </w:pPr>
          </w:p>
        </w:tc>
        <w:tc>
          <w:tcPr>
            <w:tcW w:w="3403" w:type="dxa"/>
            <w:gridSpan w:val="2"/>
            <w:vMerge/>
            <w:tcBorders>
              <w:left w:val="nil"/>
              <w:bottom w:val="single" w:sz="6" w:space="0" w:color="auto"/>
              <w:right w:val="single" w:sz="12" w:space="0" w:color="auto"/>
            </w:tcBorders>
          </w:tcPr>
          <w:p w:rsidR="004A0948" w:rsidRPr="00233707" w:rsidRDefault="004A0948">
            <w:pPr>
              <w:spacing w:line="240" w:lineRule="exact"/>
              <w:ind w:left="-57" w:right="-57"/>
              <w:rPr>
                <w:rFonts w:ascii="Arial" w:hAnsi="Arial"/>
                <w:spacing w:val="-2"/>
                <w:lang w:val="en-US"/>
              </w:rPr>
            </w:pPr>
          </w:p>
        </w:tc>
      </w:tr>
      <w:tr w:rsidR="004A0948" w:rsidTr="00315527">
        <w:trPr>
          <w:cantSplit/>
          <w:trHeight w:val="445"/>
        </w:trPr>
        <w:tc>
          <w:tcPr>
            <w:tcW w:w="4962" w:type="dxa"/>
            <w:gridSpan w:val="2"/>
            <w:tcBorders>
              <w:top w:val="nil"/>
              <w:left w:val="single" w:sz="12" w:space="0" w:color="auto"/>
              <w:right w:val="single" w:sz="4" w:space="0" w:color="auto"/>
            </w:tcBorders>
          </w:tcPr>
          <w:p w:rsidR="004A0948" w:rsidRDefault="004A0948" w:rsidP="004A0948">
            <w:pPr>
              <w:ind w:left="-57" w:right="-57"/>
              <w:rPr>
                <w:rFonts w:ascii="Arial" w:hAnsi="Arial"/>
                <w:spacing w:val="-2"/>
                <w:sz w:val="14"/>
                <w:szCs w:val="14"/>
              </w:rPr>
            </w:pPr>
            <w:r>
              <w:rPr>
                <w:rFonts w:ascii="Arial" w:hAnsi="Arial"/>
                <w:spacing w:val="-2"/>
                <w:sz w:val="14"/>
                <w:szCs w:val="14"/>
              </w:rPr>
              <w:t>Terms of delivery</w:t>
            </w:r>
          </w:p>
          <w:p w:rsidR="004A0948" w:rsidRDefault="004A0948" w:rsidP="004A0948">
            <w:pPr>
              <w:spacing w:before="60"/>
              <w:ind w:left="-57" w:right="-57"/>
              <w:rPr>
                <w:rFonts w:ascii="Courier New" w:hAnsi="Courier New"/>
                <w:spacing w:val="-2"/>
              </w:rPr>
            </w:pPr>
            <w:r>
              <w:rPr>
                <w:rFonts w:ascii="Courier New" w:hAnsi="Courier New"/>
                <w:spacing w:val="-2"/>
              </w:rPr>
              <w:fldChar w:fldCharType="begin">
                <w:ffData>
                  <w:name w:val=""/>
                  <w:enabled/>
                  <w:calcOnExit w:val="0"/>
                  <w:textInput>
                    <w:maxLength w:val="25"/>
                  </w:textInput>
                </w:ffData>
              </w:fldChar>
            </w:r>
            <w:r w:rsidRPr="004A0948">
              <w:rPr>
                <w:rFonts w:ascii="Courier New" w:hAnsi="Courier New"/>
                <w:spacing w:val="-2"/>
                <w:lang w:val="en-US"/>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p w:rsidR="004A0948" w:rsidRDefault="004A0948" w:rsidP="004A0948">
            <w:pPr>
              <w:spacing w:before="60"/>
              <w:ind w:left="-57" w:right="-57"/>
              <w:rPr>
                <w:rFonts w:ascii="Courier New" w:hAnsi="Courier New"/>
                <w:spacing w:val="-2"/>
              </w:rPr>
            </w:pPr>
            <w:r w:rsidRPr="004A0948">
              <w:rPr>
                <w:rFonts w:ascii="Arial" w:hAnsi="Arial" w:cs="Arial"/>
                <w:spacing w:val="-2"/>
                <w:sz w:val="14"/>
                <w:szCs w:val="14"/>
              </w:rPr>
              <w:t>(Incoterms 2010</w:t>
            </w:r>
            <w:r>
              <w:rPr>
                <w:rFonts w:ascii="Arial" w:hAnsi="Arial" w:cs="Arial"/>
                <w:spacing w:val="-2"/>
                <w:sz w:val="14"/>
                <w:szCs w:val="14"/>
              </w:rPr>
              <w:t>)</w:t>
            </w:r>
          </w:p>
        </w:tc>
        <w:tc>
          <w:tcPr>
            <w:tcW w:w="5245" w:type="dxa"/>
            <w:gridSpan w:val="3"/>
            <w:tcBorders>
              <w:top w:val="nil"/>
              <w:left w:val="single" w:sz="4" w:space="0" w:color="auto"/>
              <w:right w:val="single" w:sz="12" w:space="0" w:color="auto"/>
            </w:tcBorders>
          </w:tcPr>
          <w:p w:rsidR="004A0948" w:rsidRDefault="00315527" w:rsidP="00315527">
            <w:pPr>
              <w:ind w:left="-57" w:right="-57"/>
              <w:rPr>
                <w:rFonts w:ascii="Arial" w:hAnsi="Arial" w:cs="Arial"/>
                <w:spacing w:val="-2"/>
                <w:sz w:val="14"/>
                <w:szCs w:val="14"/>
              </w:rPr>
            </w:pPr>
            <w:r>
              <w:rPr>
                <w:rFonts w:ascii="Arial" w:hAnsi="Arial" w:cs="Arial"/>
                <w:spacing w:val="-2"/>
                <w:sz w:val="14"/>
                <w:szCs w:val="14"/>
              </w:rPr>
              <w:t>Description of goods</w:t>
            </w:r>
          </w:p>
          <w:p w:rsidR="00315527" w:rsidRPr="004A0948" w:rsidRDefault="00315527" w:rsidP="00315527">
            <w:pPr>
              <w:spacing w:before="60"/>
              <w:ind w:left="-57" w:right="-57"/>
              <w:rPr>
                <w:rFonts w:ascii="Arial" w:hAnsi="Arial" w:cs="Arial"/>
                <w:spacing w:val="-2"/>
                <w:sz w:val="14"/>
                <w:szCs w:val="14"/>
              </w:rPr>
            </w:pPr>
            <w:r>
              <w:rPr>
                <w:rFonts w:ascii="Courier New" w:hAnsi="Courier New"/>
                <w:spacing w:val="-2"/>
              </w:rPr>
              <w:fldChar w:fldCharType="begin">
                <w:ffData>
                  <w:name w:val=""/>
                  <w:enabled/>
                  <w:calcOnExit w:val="0"/>
                  <w:textInput>
                    <w:maxLength w:val="25"/>
                  </w:textInput>
                </w:ffData>
              </w:fldChar>
            </w:r>
            <w:r w:rsidRPr="004A0948">
              <w:rPr>
                <w:rFonts w:ascii="Courier New" w:hAnsi="Courier New"/>
                <w:spacing w:val="-2"/>
                <w:lang w:val="en-US"/>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315527" w:rsidRPr="00315527" w:rsidTr="00BF6804">
        <w:trPr>
          <w:cantSplit/>
          <w:trHeight w:val="460"/>
        </w:trPr>
        <w:tc>
          <w:tcPr>
            <w:tcW w:w="3402" w:type="dxa"/>
            <w:tcBorders>
              <w:top w:val="single" w:sz="6" w:space="0" w:color="auto"/>
              <w:left w:val="single" w:sz="12" w:space="0" w:color="auto"/>
              <w:bottom w:val="single" w:sz="6" w:space="0" w:color="auto"/>
              <w:right w:val="single" w:sz="4" w:space="0" w:color="auto"/>
            </w:tcBorders>
          </w:tcPr>
          <w:p w:rsidR="00315527" w:rsidRPr="00233707" w:rsidRDefault="00315527" w:rsidP="00315527">
            <w:pPr>
              <w:ind w:left="-57" w:right="-57"/>
              <w:rPr>
                <w:rFonts w:ascii="Arial" w:hAnsi="Arial"/>
                <w:spacing w:val="-2"/>
                <w:sz w:val="14"/>
                <w:lang w:val="en-US"/>
              </w:rPr>
            </w:pPr>
            <w:r w:rsidRPr="00233707">
              <w:rPr>
                <w:rFonts w:ascii="Arial" w:hAnsi="Arial"/>
                <w:spacing w:val="-2"/>
                <w:sz w:val="14"/>
                <w:lang w:val="en-US"/>
              </w:rPr>
              <w:t>Documents required</w:t>
            </w:r>
          </w:p>
          <w:p w:rsidR="00315527" w:rsidRPr="00233707" w:rsidRDefault="00315527" w:rsidP="00315527">
            <w:pPr>
              <w:spacing w:before="60"/>
              <w:ind w:left="-57" w:right="-57"/>
              <w:rPr>
                <w:rFonts w:ascii="Arial" w:hAnsi="Arial" w:cs="Arial"/>
                <w:spacing w:val="-2"/>
                <w:sz w:val="14"/>
                <w:szCs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233707">
              <w:rPr>
                <w:rFonts w:ascii="Arial" w:hAnsi="Arial"/>
                <w:spacing w:val="-2"/>
                <w:sz w:val="14"/>
                <w:lang w:val="en-US"/>
              </w:rPr>
              <w:t xml:space="preserve"> Invoice in </w:t>
            </w:r>
            <w:r>
              <w:rPr>
                <w:rFonts w:ascii="Courier New" w:hAnsi="Courier New"/>
                <w:spacing w:val="-2"/>
              </w:rPr>
              <w:fldChar w:fldCharType="begin">
                <w:ffData>
                  <w:name w:val=""/>
                  <w:enabled/>
                  <w:calcOnExit w:val="0"/>
                  <w:textInput>
                    <w:maxLength w:val="25"/>
                  </w:textInput>
                </w:ffData>
              </w:fldChar>
            </w:r>
            <w:r w:rsidRPr="004A0948">
              <w:rPr>
                <w:rFonts w:ascii="Courier New" w:hAnsi="Courier New"/>
                <w:spacing w:val="-2"/>
                <w:lang w:val="en-US"/>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r w:rsidRPr="00233707">
              <w:rPr>
                <w:rFonts w:ascii="Arial" w:hAnsi="Arial" w:cs="Arial"/>
                <w:spacing w:val="-2"/>
                <w:sz w:val="14"/>
                <w:szCs w:val="14"/>
                <w:lang w:val="en-US"/>
              </w:rPr>
              <w:t xml:space="preserve"> fold</w:t>
            </w:r>
          </w:p>
          <w:p w:rsidR="00315527" w:rsidRPr="00315527" w:rsidRDefault="00315527" w:rsidP="00315527">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315527">
              <w:rPr>
                <w:rFonts w:ascii="Arial" w:hAnsi="Arial"/>
                <w:spacing w:val="-2"/>
                <w:sz w:val="14"/>
                <w:lang w:val="en-US"/>
              </w:rPr>
              <w:t xml:space="preserve"> Packing list</w:t>
            </w:r>
          </w:p>
          <w:p w:rsidR="00315527" w:rsidRDefault="00315527" w:rsidP="00315527">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315527">
              <w:rPr>
                <w:rFonts w:ascii="Arial" w:hAnsi="Arial"/>
                <w:spacing w:val="-2"/>
                <w:sz w:val="14"/>
                <w:lang w:val="en-US"/>
              </w:rPr>
              <w:t xml:space="preserve"> Marine/Ocean Bill of Lading</w:t>
            </w:r>
          </w:p>
          <w:p w:rsidR="00BF6804" w:rsidRPr="00315527" w:rsidRDefault="00BF6804" w:rsidP="00BF6804">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315527">
              <w:rPr>
                <w:rFonts w:ascii="Arial" w:hAnsi="Arial"/>
                <w:spacing w:val="-2"/>
                <w:sz w:val="14"/>
                <w:lang w:val="en-US"/>
              </w:rPr>
              <w:t xml:space="preserve"> Multimodal Transport Document</w:t>
            </w:r>
          </w:p>
          <w:p w:rsidR="00BF6804" w:rsidRPr="00315527" w:rsidRDefault="00BF6804" w:rsidP="00315527">
            <w:pPr>
              <w:spacing w:before="60"/>
              <w:ind w:left="-57" w:right="-57"/>
              <w:rPr>
                <w:rFonts w:ascii="Arial" w:hAnsi="Arial"/>
                <w:spacing w:val="-2"/>
                <w:sz w:val="14"/>
                <w:lang w:val="en-US"/>
              </w:rPr>
            </w:pPr>
          </w:p>
        </w:tc>
        <w:tc>
          <w:tcPr>
            <w:tcW w:w="3402" w:type="dxa"/>
            <w:gridSpan w:val="2"/>
            <w:tcBorders>
              <w:top w:val="single" w:sz="6" w:space="0" w:color="auto"/>
              <w:left w:val="single" w:sz="4" w:space="0" w:color="auto"/>
              <w:bottom w:val="single" w:sz="6" w:space="0" w:color="auto"/>
              <w:right w:val="single" w:sz="4" w:space="0" w:color="auto"/>
            </w:tcBorders>
          </w:tcPr>
          <w:p w:rsidR="00315527" w:rsidRDefault="00315527" w:rsidP="00315527">
            <w:pPr>
              <w:ind w:left="-57" w:right="-57"/>
              <w:rPr>
                <w:rFonts w:ascii="Arial" w:hAnsi="Arial"/>
                <w:spacing w:val="-2"/>
                <w:sz w:val="14"/>
                <w:lang w:val="en-US"/>
              </w:rPr>
            </w:pPr>
          </w:p>
          <w:p w:rsidR="00315527" w:rsidRPr="00315527" w:rsidRDefault="00315527" w:rsidP="00315527">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315527">
              <w:rPr>
                <w:rFonts w:ascii="Arial" w:hAnsi="Arial"/>
                <w:spacing w:val="-2"/>
                <w:sz w:val="14"/>
                <w:lang w:val="en-US"/>
              </w:rPr>
              <w:t xml:space="preserve"> Air Waybill</w:t>
            </w:r>
          </w:p>
          <w:p w:rsidR="00315527" w:rsidRDefault="00315527" w:rsidP="00315527">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315527">
              <w:rPr>
                <w:rFonts w:ascii="Arial" w:hAnsi="Arial"/>
                <w:spacing w:val="-2"/>
                <w:sz w:val="14"/>
                <w:lang w:val="en-US"/>
              </w:rPr>
              <w:t xml:space="preserve"> CMR</w:t>
            </w:r>
          </w:p>
          <w:p w:rsidR="00BF6804" w:rsidRPr="00315527" w:rsidRDefault="00BF6804" w:rsidP="00BF6804">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315527">
              <w:rPr>
                <w:rFonts w:ascii="Arial" w:hAnsi="Arial"/>
                <w:spacing w:val="-2"/>
                <w:sz w:val="14"/>
                <w:lang w:val="en-US"/>
              </w:rPr>
              <w:t xml:space="preserve"> Rail Waybill</w:t>
            </w:r>
          </w:p>
          <w:p w:rsidR="00BF6804" w:rsidRDefault="00BF6804" w:rsidP="00BF6804">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315527">
              <w:rPr>
                <w:rFonts w:ascii="Arial" w:hAnsi="Arial"/>
                <w:spacing w:val="-2"/>
                <w:sz w:val="14"/>
                <w:lang w:val="en-US"/>
              </w:rPr>
              <w:t xml:space="preserve"> Insurance policy/certificate covering Institute</w:t>
            </w:r>
          </w:p>
          <w:p w:rsidR="00BF6804" w:rsidRPr="00315527" w:rsidRDefault="00BF6804" w:rsidP="00BF6804">
            <w:pPr>
              <w:ind w:left="-57" w:right="-57"/>
              <w:rPr>
                <w:rFonts w:ascii="Arial" w:hAnsi="Arial"/>
                <w:spacing w:val="-2"/>
                <w:sz w:val="14"/>
                <w:lang w:val="en-US"/>
              </w:rPr>
            </w:pPr>
            <w:r>
              <w:rPr>
                <w:rFonts w:ascii="Arial" w:hAnsi="Arial"/>
                <w:spacing w:val="-2"/>
                <w:sz w:val="14"/>
                <w:lang w:val="en-US"/>
              </w:rPr>
              <w:t xml:space="preserve">        Cargo Clauses A</w:t>
            </w:r>
          </w:p>
        </w:tc>
        <w:tc>
          <w:tcPr>
            <w:tcW w:w="3403" w:type="dxa"/>
            <w:gridSpan w:val="2"/>
            <w:tcBorders>
              <w:top w:val="single" w:sz="6" w:space="0" w:color="auto"/>
              <w:left w:val="single" w:sz="4" w:space="0" w:color="auto"/>
              <w:bottom w:val="single" w:sz="6" w:space="0" w:color="auto"/>
              <w:right w:val="single" w:sz="12" w:space="0" w:color="auto"/>
            </w:tcBorders>
          </w:tcPr>
          <w:p w:rsidR="00315527" w:rsidRDefault="00315527" w:rsidP="00315527">
            <w:pPr>
              <w:ind w:left="-57" w:right="-57"/>
              <w:rPr>
                <w:rFonts w:ascii="Arial" w:hAnsi="Arial"/>
                <w:spacing w:val="-2"/>
                <w:sz w:val="14"/>
                <w:lang w:val="en-US"/>
              </w:rPr>
            </w:pPr>
          </w:p>
          <w:p w:rsidR="00BF6804" w:rsidRDefault="00BF6804" w:rsidP="00BF6804">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BF6804">
              <w:rPr>
                <w:rFonts w:ascii="Arial" w:hAnsi="Arial"/>
                <w:spacing w:val="-2"/>
                <w:sz w:val="14"/>
                <w:lang w:val="en-US"/>
              </w:rPr>
              <w:t xml:space="preserve"> Certificate of Origin</w:t>
            </w:r>
          </w:p>
          <w:p w:rsidR="00BF6804" w:rsidRDefault="00BF6804" w:rsidP="00BF6804">
            <w:pPr>
              <w:spacing w:before="60"/>
              <w:ind w:left="-57" w:right="-57"/>
              <w:rPr>
                <w:rFonts w:ascii="Courier New" w:hAnsi="Courier New"/>
                <w:spacing w:val="-2"/>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w:t>
            </w: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p w:rsidR="00BF6804" w:rsidRDefault="00BF6804" w:rsidP="00BF6804">
            <w:pPr>
              <w:spacing w:before="60"/>
              <w:ind w:left="-57" w:right="-57"/>
              <w:rPr>
                <w:rFonts w:ascii="Courier New" w:hAnsi="Courier New"/>
                <w:spacing w:val="-2"/>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w:t>
            </w: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p w:rsidR="00BF6804" w:rsidRPr="00BF6804" w:rsidRDefault="00BF6804" w:rsidP="00BF6804">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w:t>
            </w: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134CA" w:rsidRPr="00233707" w:rsidTr="001018DC">
        <w:trPr>
          <w:cantSplit/>
          <w:trHeight w:hRule="exact" w:val="923"/>
        </w:trPr>
        <w:tc>
          <w:tcPr>
            <w:tcW w:w="10207" w:type="dxa"/>
            <w:gridSpan w:val="5"/>
            <w:tcBorders>
              <w:top w:val="single" w:sz="6" w:space="0" w:color="auto"/>
              <w:left w:val="single" w:sz="12" w:space="0" w:color="auto"/>
              <w:bottom w:val="single" w:sz="4" w:space="0" w:color="auto"/>
              <w:right w:val="single" w:sz="12" w:space="0" w:color="auto"/>
            </w:tcBorders>
          </w:tcPr>
          <w:p w:rsidR="005134CA" w:rsidRPr="00BF6804" w:rsidRDefault="00BF6804">
            <w:pPr>
              <w:spacing w:line="180" w:lineRule="exact"/>
              <w:ind w:left="-57" w:right="-57"/>
              <w:rPr>
                <w:rFonts w:ascii="Arial" w:hAnsi="Arial"/>
                <w:spacing w:val="-2"/>
                <w:sz w:val="14"/>
                <w:lang w:val="en-US"/>
              </w:rPr>
            </w:pPr>
            <w:r>
              <w:rPr>
                <w:rFonts w:ascii="Arial" w:hAnsi="Arial"/>
                <w:spacing w:val="-2"/>
                <w:sz w:val="14"/>
                <w:lang w:val="en-US"/>
              </w:rPr>
              <w:t>Bank charges</w:t>
            </w:r>
          </w:p>
          <w:p w:rsidR="00BF6804" w:rsidRDefault="00BF6804" w:rsidP="00BF6804">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BF6804">
              <w:rPr>
                <w:rFonts w:ascii="Arial" w:hAnsi="Arial"/>
                <w:spacing w:val="-2"/>
                <w:sz w:val="14"/>
                <w:lang w:val="en-US"/>
              </w:rPr>
              <w:t xml:space="preserve"> All bank charges for Applicant’s account</w:t>
            </w:r>
          </w:p>
          <w:p w:rsidR="00BF6804" w:rsidRPr="00BF6804" w:rsidRDefault="00BF6804" w:rsidP="00BF6804">
            <w:pPr>
              <w:spacing w:before="60"/>
              <w:ind w:left="-57" w:right="-57"/>
              <w:rPr>
                <w:rFonts w:ascii="Arial" w:hAnsi="Arial"/>
                <w:spacing w:val="-2"/>
                <w:sz w:val="14"/>
                <w:lang w:val="en-US"/>
              </w:rPr>
            </w:pPr>
            <w:r>
              <w:rPr>
                <w:rFonts w:ascii="Arial" w:hAnsi="Arial"/>
                <w:spacing w:val="-2"/>
                <w:sz w:val="14"/>
              </w:rPr>
              <w:fldChar w:fldCharType="begin">
                <w:ffData>
                  <w:name w:val="Check3"/>
                  <w:enabled/>
                  <w:calcOnExit w:val="0"/>
                  <w:checkBox>
                    <w:size w:val="22"/>
                    <w:default w:val="0"/>
                  </w:checkBox>
                </w:ffData>
              </w:fldChar>
            </w:r>
            <w:r w:rsidRPr="005E2B42">
              <w:rPr>
                <w:rFonts w:ascii="Arial" w:hAnsi="Arial"/>
                <w:spacing w:val="-2"/>
                <w:sz w:val="14"/>
                <w:lang w:val="en-US"/>
              </w:rPr>
              <w:instrText xml:space="preserve"> FORMCHECKBOX </w:instrText>
            </w:r>
            <w:r w:rsidR="00233707">
              <w:rPr>
                <w:rFonts w:ascii="Arial" w:hAnsi="Arial"/>
                <w:spacing w:val="-2"/>
                <w:sz w:val="14"/>
              </w:rPr>
            </w:r>
            <w:r w:rsidR="00233707">
              <w:rPr>
                <w:rFonts w:ascii="Arial" w:hAnsi="Arial"/>
                <w:spacing w:val="-2"/>
                <w:sz w:val="14"/>
              </w:rPr>
              <w:fldChar w:fldCharType="separate"/>
            </w:r>
            <w:r>
              <w:rPr>
                <w:rFonts w:ascii="Arial" w:hAnsi="Arial"/>
                <w:spacing w:val="-2"/>
                <w:sz w:val="14"/>
              </w:rPr>
              <w:fldChar w:fldCharType="end"/>
            </w:r>
            <w:r w:rsidRPr="00BF6804">
              <w:rPr>
                <w:rFonts w:ascii="Arial" w:hAnsi="Arial"/>
                <w:spacing w:val="-2"/>
                <w:sz w:val="14"/>
                <w:lang w:val="en-US"/>
              </w:rPr>
              <w:t xml:space="preserve"> All banking charges outside Finalnd are for Applicant’s aaount, including reimbursement bank’s charges</w:t>
            </w:r>
          </w:p>
        </w:tc>
      </w:tr>
      <w:tr w:rsidR="00BF6804" w:rsidRPr="00233707" w:rsidTr="001018DC">
        <w:trPr>
          <w:cantSplit/>
          <w:trHeight w:val="827"/>
        </w:trPr>
        <w:tc>
          <w:tcPr>
            <w:tcW w:w="10207" w:type="dxa"/>
            <w:gridSpan w:val="5"/>
            <w:tcBorders>
              <w:top w:val="single" w:sz="4" w:space="0" w:color="auto"/>
              <w:left w:val="single" w:sz="12" w:space="0" w:color="auto"/>
              <w:bottom w:val="single" w:sz="12" w:space="0" w:color="auto"/>
              <w:right w:val="single" w:sz="12" w:space="0" w:color="auto"/>
            </w:tcBorders>
          </w:tcPr>
          <w:p w:rsidR="00BF6804" w:rsidRPr="00BF6804" w:rsidRDefault="00BF6804" w:rsidP="00BF6804">
            <w:pPr>
              <w:spacing w:before="60"/>
              <w:ind w:left="-57" w:right="-57"/>
              <w:rPr>
                <w:rFonts w:ascii="Courier New" w:hAnsi="Courier New"/>
                <w:spacing w:val="-2"/>
                <w:lang w:val="en-US"/>
              </w:rPr>
            </w:pPr>
            <w:r w:rsidRPr="00BF6804">
              <w:rPr>
                <w:rFonts w:ascii="Arial" w:hAnsi="Arial" w:cs="Arial"/>
                <w:spacing w:val="-2"/>
                <w:sz w:val="14"/>
                <w:szCs w:val="14"/>
                <w:lang w:val="en-US"/>
              </w:rPr>
              <w:t>The documentary credit must reach Beneficiary in an a</w:t>
            </w:r>
            <w:r>
              <w:rPr>
                <w:rFonts w:ascii="Arial" w:hAnsi="Arial" w:cs="Arial"/>
                <w:spacing w:val="-2"/>
                <w:sz w:val="14"/>
                <w:szCs w:val="14"/>
                <w:lang w:val="en-US"/>
              </w:rPr>
              <w:t xml:space="preserve">cceptable form at the latest on </w:t>
            </w:r>
            <w:r>
              <w:rPr>
                <w:rFonts w:ascii="Courier New" w:hAnsi="Courier New"/>
                <w:spacing w:val="-2"/>
              </w:rPr>
              <w:fldChar w:fldCharType="begin">
                <w:ffData>
                  <w:name w:val=""/>
                  <w:enabled/>
                  <w:calcOnExit w:val="0"/>
                  <w:textInput>
                    <w:maxLength w:val="588"/>
                  </w:textInput>
                </w:ffData>
              </w:fldChar>
            </w:r>
            <w:r w:rsidRPr="00BF6804">
              <w:rPr>
                <w:rFonts w:ascii="Courier New" w:hAnsi="Courier New"/>
                <w:spacing w:val="-2"/>
                <w:lang w:val="en-US"/>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r w:rsidRPr="00BF6804">
              <w:rPr>
                <w:rFonts w:ascii="Arial" w:hAnsi="Arial" w:cs="Arial"/>
                <w:spacing w:val="-2"/>
                <w:sz w:val="14"/>
                <w:szCs w:val="14"/>
                <w:lang w:val="en-US"/>
              </w:rPr>
              <w:t>.</w:t>
            </w:r>
          </w:p>
          <w:p w:rsidR="00BF6804" w:rsidRDefault="00BF6804" w:rsidP="00BF6804">
            <w:pPr>
              <w:spacing w:before="60"/>
              <w:ind w:left="-57" w:right="-57"/>
              <w:rPr>
                <w:rFonts w:ascii="Arial" w:hAnsi="Arial" w:cs="Arial"/>
                <w:spacing w:val="-2"/>
                <w:sz w:val="14"/>
                <w:szCs w:val="14"/>
                <w:lang w:val="en-US"/>
              </w:rPr>
            </w:pPr>
            <w:r>
              <w:rPr>
                <w:rFonts w:ascii="Arial" w:hAnsi="Arial" w:cs="Arial"/>
                <w:spacing w:val="-2"/>
                <w:sz w:val="14"/>
                <w:szCs w:val="14"/>
                <w:lang w:val="en-US"/>
              </w:rPr>
              <w:t>If the L/C is not issued in an acceptable form due to the Applicant, amendment charges are for Applicant’s account.</w:t>
            </w:r>
          </w:p>
          <w:p w:rsidR="00BF6804" w:rsidRPr="00BF6804" w:rsidRDefault="00BF6804" w:rsidP="00BF6804">
            <w:pPr>
              <w:spacing w:before="60"/>
              <w:ind w:left="-57" w:right="-57"/>
              <w:rPr>
                <w:rFonts w:ascii="Arial" w:hAnsi="Arial" w:cs="Arial"/>
                <w:spacing w:val="-2"/>
                <w:sz w:val="14"/>
                <w:szCs w:val="14"/>
                <w:lang w:val="en-US"/>
              </w:rPr>
            </w:pPr>
            <w:r>
              <w:rPr>
                <w:rFonts w:ascii="Arial" w:hAnsi="Arial" w:cs="Arial"/>
                <w:spacing w:val="-2"/>
                <w:sz w:val="14"/>
                <w:szCs w:val="14"/>
                <w:lang w:val="en-US"/>
              </w:rPr>
              <w:t>Subject to UCP latest version.</w:t>
            </w:r>
          </w:p>
        </w:tc>
      </w:tr>
    </w:tbl>
    <w:p w:rsidR="005134CA" w:rsidRPr="00233707" w:rsidRDefault="00585FA7">
      <w:pPr>
        <w:pStyle w:val="Heading2"/>
        <w:spacing w:line="20" w:lineRule="exact"/>
        <w:rPr>
          <w:lang w:val="en-US"/>
        </w:rPr>
        <w:sectPr w:rsidR="005134CA" w:rsidRPr="00233707">
          <w:headerReference w:type="default" r:id="rId7"/>
          <w:footerReference w:type="default" r:id="rId8"/>
          <w:pgSz w:w="11907" w:h="16840" w:code="9"/>
          <w:pgMar w:top="737" w:right="624" w:bottom="567" w:left="1077" w:header="454" w:footer="284" w:gutter="0"/>
          <w:cols w:space="708"/>
        </w:sectPr>
      </w:pPr>
      <w:r>
        <w:rPr>
          <w:sz w:val="16"/>
        </w:rPr>
        <mc:AlternateContent>
          <mc:Choice Requires="wps">
            <w:drawing>
              <wp:anchor distT="0" distB="0" distL="114300" distR="114300" simplePos="0" relativeHeight="251657728" behindDoc="0" locked="0" layoutInCell="0" allowOverlap="1">
                <wp:simplePos x="0" y="0"/>
                <wp:positionH relativeFrom="page">
                  <wp:posOffset>691322</wp:posOffset>
                </wp:positionH>
                <wp:positionV relativeFrom="topMargin">
                  <wp:posOffset>285612</wp:posOffset>
                </wp:positionV>
                <wp:extent cx="1920875" cy="274955"/>
                <wp:effectExtent l="0" t="0" r="3175" b="10795"/>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134CA" w:rsidRDefault="00EA72BA">
                            <w:pPr>
                              <w:spacing w:line="360" w:lineRule="exact"/>
                            </w:pPr>
                            <w:r>
                              <w:rPr>
                                <w:rFonts w:ascii="Arial" w:hAnsi="Arial"/>
                                <w:b/>
                                <w:color w:val="0000FF"/>
                                <w:sz w:val="36"/>
                              </w:rPr>
                              <w:t>Handelsbanken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54.45pt;margin-top:22.5pt;width:151.25pt;height:21.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" o:allowincell="f" filled="f" stroked="f" strokeweight="0">
                <v:textbox inset="0,0,0,0">
                  <w:txbxContent>
                    <w:p w:rsidR="005134CA" w:rsidRDefault="00EA72BA">
                      <w:pPr>
                        <w:spacing w:line="360" w:lineRule="exact"/>
                      </w:pPr>
                      <w:r>
                        <w:rPr>
                          <w:rFonts w:ascii="Arial" w:hAnsi="Arial"/>
                          <w:b/>
                          <w:color w:val="0000FF"/>
                          <w:sz w:val="36"/>
                        </w:rPr>
                        <w:t>Handelsbanken</w:t>
                      </w:r>
                    </w:p>
                  </w:txbxContent>
                </v:textbox>
                <w10:wrap anchorx="page" anchory="margin"/>
              </v:rect>
            </w:pict>
          </mc:Fallback>
        </mc:AlternateContent>
      </w:r>
    </w:p>
    <w:tbl>
      <w:tblPr>
        <w:tblW w:w="0" w:type="auto"/>
        <w:tblLayout w:type="fixed"/>
        <w:tblCellMar>
          <w:left w:w="107" w:type="dxa"/>
          <w:right w:w="107" w:type="dxa"/>
        </w:tblCellMar>
        <w:tblLook w:val="0000" w:firstRow="0" w:lastRow="0" w:firstColumn="0" w:lastColumn="0" w:noHBand="0" w:noVBand="0"/>
      </w:tblPr>
      <w:tblGrid>
        <w:gridCol w:w="5103"/>
        <w:gridCol w:w="5103"/>
      </w:tblGrid>
      <w:tr w:rsidR="005134CA">
        <w:trPr>
          <w:trHeight w:hRule="exact" w:val="600"/>
        </w:trPr>
        <w:tc>
          <w:tcPr>
            <w:tcW w:w="10206" w:type="dxa"/>
            <w:gridSpan w:val="2"/>
          </w:tcPr>
          <w:p w:rsidR="005134CA" w:rsidRDefault="00EA72BA">
            <w:pPr>
              <w:pStyle w:val="Heading2"/>
              <w:spacing w:before="40" w:line="240" w:lineRule="exact"/>
              <w:rPr>
                <w:sz w:val="16"/>
              </w:rPr>
            </w:pPr>
            <w:r>
              <w:lastRenderedPageBreak/>
              <w:t>TUONTIREMBURSSIN YLEISET EHDOT</w:t>
            </w:r>
          </w:p>
        </w:tc>
      </w:tr>
      <w:tr w:rsidR="005134CA">
        <w:tc>
          <w:tcPr>
            <w:tcW w:w="5103" w:type="dxa"/>
          </w:tcPr>
          <w:p w:rsidR="005134CA" w:rsidRDefault="00EA72BA">
            <w:pPr>
              <w:tabs>
                <w:tab w:val="left" w:pos="142"/>
              </w:tabs>
              <w:spacing w:before="20" w:line="200" w:lineRule="exact"/>
              <w:rPr>
                <w:rFonts w:ascii="Arial" w:hAnsi="Arial"/>
                <w:b/>
                <w:spacing w:val="-2"/>
                <w:sz w:val="16"/>
              </w:rPr>
            </w:pPr>
            <w:r>
              <w:rPr>
                <w:rFonts w:ascii="Arial" w:hAnsi="Arial"/>
                <w:b/>
                <w:spacing w:val="-2"/>
                <w:sz w:val="16"/>
              </w:rPr>
              <w:t>Remburssin kate</w:t>
            </w:r>
          </w:p>
          <w:p w:rsidR="005134CA" w:rsidRDefault="00EA72BA">
            <w:pPr>
              <w:tabs>
                <w:tab w:val="left" w:pos="142"/>
              </w:tabs>
              <w:spacing w:before="20" w:line="200" w:lineRule="exact"/>
              <w:rPr>
                <w:rFonts w:ascii="Arial" w:hAnsi="Arial"/>
                <w:spacing w:val="-2"/>
                <w:sz w:val="16"/>
              </w:rPr>
            </w:pPr>
            <w:r>
              <w:rPr>
                <w:rFonts w:ascii="Arial" w:hAnsi="Arial"/>
                <w:spacing w:val="-2"/>
                <w:sz w:val="16"/>
              </w:rPr>
              <w:t>Toimeksiantaja sitoutuu maksamaan remburssin katteen vaadittaessa, kuitenkin viimeistään kaksi pankkipäivää ennen maksun eräpäivää. Mikäli remburssi on euroalueen ulkopuolisen maan valuutan määräinen ja kate tai veloitus suoritetaan euroina, käytetään pankin noteeraamaa käsittelyhetken myyntikurssia, jollei muuta ole sovittu. Pankki hankkii toimeksiantajan lukuun ja vastuulla katteeksi tarvittavan valuutan. Mahdollinen käyttämättä jäänyt kate tai sen osa palautetaan pankin noteeraamaan palautushetken ostokurssiin.</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Kulut, verot ja palkkiot</w:t>
            </w:r>
          </w:p>
          <w:p w:rsidR="005134CA" w:rsidRDefault="00EA72BA">
            <w:pPr>
              <w:tabs>
                <w:tab w:val="left" w:pos="142"/>
              </w:tabs>
              <w:spacing w:before="20" w:line="200" w:lineRule="exact"/>
              <w:rPr>
                <w:rFonts w:ascii="Arial" w:hAnsi="Arial"/>
                <w:spacing w:val="-2"/>
                <w:sz w:val="16"/>
              </w:rPr>
            </w:pPr>
            <w:r>
              <w:rPr>
                <w:rFonts w:ascii="Arial" w:hAnsi="Arial"/>
                <w:spacing w:val="-2"/>
                <w:sz w:val="16"/>
              </w:rPr>
              <w:t>Toimeksiantaja sitoutuu pankin vaatiessa maksamaan remburssista veloitettavat palkkiot, koron sekä kirje-, tele-, kuriiri- ja muut kulut.  Lisäksi toimeksiantaja sitoutuu vaadittaessa maksamaan ulkomaisten pankkien mahdollisesti veloittamat kulut ja palkkiot sekä remburssin perusteella mahdollisesti perittävät verot sekä perimiskulut.</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Viivästyskorko</w:t>
            </w:r>
          </w:p>
          <w:p w:rsidR="005134CA" w:rsidRDefault="00EA72BA">
            <w:pPr>
              <w:tabs>
                <w:tab w:val="left" w:pos="142"/>
              </w:tabs>
              <w:spacing w:before="20" w:line="200" w:lineRule="exact"/>
              <w:rPr>
                <w:rFonts w:ascii="Arial" w:hAnsi="Arial"/>
                <w:spacing w:val="-2"/>
                <w:sz w:val="16"/>
              </w:rPr>
            </w:pPr>
            <w:r>
              <w:rPr>
                <w:rFonts w:ascii="Arial" w:hAnsi="Arial"/>
                <w:spacing w:val="-2"/>
                <w:sz w:val="16"/>
              </w:rPr>
              <w:t xml:space="preserve">Mikäli toimeksiantaja ei täytä remburssiin liittyviä maksuvelvoitteitaan, pankilla on oikeus periä toimeksiantajalta korkoa remburssin perusteella maksamistaan suorituksista, erääntyneistä palkkioistaan ja pankille aiheutuneista kuluista. Jollei muuta ole erikseen sovittu,  viivästyskorko on 7 prosenttiyksikköä yli korkolain mukaisen viitekoron. </w:t>
            </w:r>
          </w:p>
          <w:p w:rsidR="005134CA" w:rsidRDefault="00EA72BA">
            <w:pPr>
              <w:tabs>
                <w:tab w:val="left" w:pos="142"/>
              </w:tabs>
              <w:spacing w:before="20" w:line="200" w:lineRule="exact"/>
              <w:rPr>
                <w:rFonts w:ascii="Arial" w:hAnsi="Arial"/>
                <w:spacing w:val="-2"/>
                <w:sz w:val="16"/>
              </w:rPr>
            </w:pPr>
            <w:r>
              <w:rPr>
                <w:rFonts w:ascii="Arial" w:hAnsi="Arial"/>
                <w:spacing w:val="-2"/>
                <w:sz w:val="16"/>
              </w:rPr>
              <w:t>Korkoa peritään alkaen siitä päivästä, kun pankki maksoi remburssin määrän tai osan siitä tai kulun tai, kun palkkio erääntyi siihen päivään asti, kunnes toimeksiantaja maksaa remburssin katteen, korvaa kulut tai maksaa palkkion pankille.</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Asiakirjat</w:t>
            </w:r>
          </w:p>
          <w:p w:rsidR="005134CA" w:rsidRDefault="00EA72BA">
            <w:pPr>
              <w:tabs>
                <w:tab w:val="left" w:pos="142"/>
              </w:tabs>
              <w:spacing w:before="20" w:line="200" w:lineRule="exact"/>
              <w:rPr>
                <w:rFonts w:ascii="Arial" w:hAnsi="Arial"/>
                <w:spacing w:val="-2"/>
                <w:sz w:val="16"/>
              </w:rPr>
            </w:pPr>
            <w:r>
              <w:rPr>
                <w:rFonts w:ascii="Arial" w:hAnsi="Arial"/>
                <w:spacing w:val="-2"/>
                <w:sz w:val="16"/>
              </w:rPr>
              <w:t>Toimeksiantaja sitoutuu vahvistamaan pankilta saamiensa asiakirjojen vastaanoton viivytyksettä sekä antamaan pankin niin vaatiessa viivytyksettä asiakirjoja koskevan hyväksymis- tai hylkäämisilmoituksensa.</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Panttaukset</w:t>
            </w:r>
          </w:p>
          <w:p w:rsidR="005134CA" w:rsidRDefault="00EA72BA">
            <w:pPr>
              <w:tabs>
                <w:tab w:val="left" w:pos="142"/>
              </w:tabs>
              <w:spacing w:before="20" w:line="200" w:lineRule="exact"/>
              <w:rPr>
                <w:rFonts w:ascii="Arial" w:hAnsi="Arial"/>
                <w:spacing w:val="-2"/>
                <w:sz w:val="16"/>
              </w:rPr>
            </w:pPr>
            <w:r>
              <w:rPr>
                <w:rFonts w:ascii="Arial" w:hAnsi="Arial"/>
                <w:spacing w:val="-2"/>
                <w:sz w:val="16"/>
              </w:rPr>
              <w:t>Toimeksiantajan remburssiin perustuvien velvoitteiden täyttämisen vakuudeksi toimeksiantaja panttaa tällä sitoumuksella pankille kaikki remburssin katteeksi maksetut rahamäärät, pankin tai sen kirjeenvaihtajapankin vastaanottamat remburssiasiakirjat samoin kuin niissä mainitut tavarat ja/ tai vastaavat vakuutuskorvaukset.  Mikäli toimeksiantaja jättää täyttämättä tämän sitoumuksen ehdot, pankilla on oikeus toimeksiantajaa kuulematta, tuomiota tai päätöstä hakematta tai laissa säädettyjä muodollisuuksia noudattamatta ja panttia myytäväksi kuuluttamatta julkisella huutokaupalla tai muulla sopivaksi katsomallaan tavalla muuttaa pantti rahaksi.  Pankilla on oikeus siirtää toimeksiantajaa enempää kuulematta toimeksiantajan määräämälle asetetut asiakirjat kolmannelle henkilölle sekä muutenkin toimeksiantajan puolesta allekirjoittaa asiakirjoja, mikäli se on tarpeen pantin realisoimiseksi.</w:t>
            </w:r>
          </w:p>
          <w:p w:rsidR="005134CA" w:rsidRDefault="00EA72BA">
            <w:pPr>
              <w:spacing w:before="20" w:line="200" w:lineRule="exact"/>
              <w:rPr>
                <w:rFonts w:ascii="Arial" w:hAnsi="Arial"/>
                <w:spacing w:val="-2"/>
                <w:sz w:val="16"/>
              </w:rPr>
            </w:pPr>
            <w:r>
              <w:rPr>
                <w:rFonts w:ascii="Arial" w:hAnsi="Arial"/>
                <w:spacing w:val="-2"/>
                <w:sz w:val="16"/>
              </w:rPr>
              <w:t>Pankki on oikeutettu, mutta ei velvollinen toimeksiantajan kustannuksella ryhtymään tarpeelliseksi katsomiinsa toimiin pantin arvon turvaamiseksi.</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Oikeuspaikka</w:t>
            </w:r>
          </w:p>
          <w:p w:rsidR="005134CA" w:rsidRDefault="00EA72BA">
            <w:pPr>
              <w:tabs>
                <w:tab w:val="left" w:pos="142"/>
              </w:tabs>
              <w:spacing w:before="20" w:line="200" w:lineRule="exact"/>
              <w:rPr>
                <w:sz w:val="16"/>
              </w:rPr>
            </w:pPr>
            <w:r>
              <w:rPr>
                <w:rFonts w:ascii="Arial" w:hAnsi="Arial"/>
                <w:spacing w:val="-2"/>
                <w:sz w:val="16"/>
              </w:rPr>
              <w:t>Näistä yleisistä ehdoista aiheutuvat riitaisuudet käsitellään Helsingin käräjäoikeudessa.</w:t>
            </w:r>
          </w:p>
        </w:tc>
        <w:tc>
          <w:tcPr>
            <w:tcW w:w="5103" w:type="dxa"/>
          </w:tcPr>
          <w:p w:rsidR="005134CA" w:rsidRDefault="00EA72BA">
            <w:pPr>
              <w:spacing w:before="20" w:line="200" w:lineRule="exact"/>
              <w:rPr>
                <w:rFonts w:ascii="Arial" w:hAnsi="Arial"/>
                <w:b/>
                <w:spacing w:val="-2"/>
                <w:sz w:val="16"/>
              </w:rPr>
            </w:pPr>
            <w:r>
              <w:rPr>
                <w:rFonts w:ascii="Arial" w:hAnsi="Arial"/>
                <w:b/>
                <w:spacing w:val="-2"/>
                <w:sz w:val="16"/>
              </w:rPr>
              <w:t>REMBURSSIHAKEMUKSEN LIITTEET:</w:t>
            </w:r>
          </w:p>
          <w:p w:rsidR="005134CA" w:rsidRDefault="00EA72BA">
            <w:pPr>
              <w:tabs>
                <w:tab w:val="left" w:pos="142"/>
              </w:tabs>
              <w:spacing w:before="20" w:line="200" w:lineRule="exact"/>
              <w:rPr>
                <w:rFonts w:ascii="Arial" w:hAnsi="Arial"/>
                <w:spacing w:val="-2"/>
                <w:sz w:val="16"/>
              </w:rPr>
            </w:pPr>
            <w:r>
              <w:rPr>
                <w:rFonts w:ascii="Arial" w:hAnsi="Arial"/>
                <w:spacing w:val="-2"/>
                <w:sz w:val="16"/>
              </w:rPr>
              <w:t>- tilausvahvistus/ proformalasku tai muu selvitys kaupan ehdoista</w:t>
            </w:r>
          </w:p>
          <w:p w:rsidR="005134CA" w:rsidRDefault="00EA72BA">
            <w:pPr>
              <w:tabs>
                <w:tab w:val="left" w:pos="142"/>
              </w:tabs>
              <w:spacing w:before="20" w:line="200" w:lineRule="exact"/>
              <w:rPr>
                <w:rFonts w:ascii="Arial" w:hAnsi="Arial"/>
                <w:b/>
                <w:spacing w:val="-2"/>
                <w:sz w:val="16"/>
              </w:rPr>
            </w:pPr>
            <w:r>
              <w:rPr>
                <w:rFonts w:ascii="Arial" w:hAnsi="Arial"/>
                <w:b/>
                <w:spacing w:val="-2"/>
                <w:sz w:val="16"/>
              </w:rPr>
              <w:t>Tähän remburssiin sovelletaan kulloinkin voimassaolevia Kansainvälisen Kauppakamarin Yhdenmukaisia Remburssisääntöjä.</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Vaadittavat asiakirjat</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Yleistä</w:t>
            </w:r>
          </w:p>
          <w:p w:rsidR="005134CA" w:rsidRDefault="00EA72BA">
            <w:pPr>
              <w:tabs>
                <w:tab w:val="left" w:pos="142"/>
              </w:tabs>
              <w:spacing w:before="20" w:line="200" w:lineRule="exact"/>
              <w:rPr>
                <w:rFonts w:ascii="Arial" w:hAnsi="Arial"/>
                <w:spacing w:val="-2"/>
                <w:sz w:val="16"/>
              </w:rPr>
            </w:pPr>
            <w:r>
              <w:rPr>
                <w:rFonts w:ascii="Arial" w:hAnsi="Arial"/>
                <w:spacing w:val="-2"/>
                <w:sz w:val="16"/>
              </w:rPr>
              <w:t>Toimeksiannossa on erikseen mainittava, jos asiakirjojen sisällön ja/tai antajan suhteen on erityisiä vaatimuksia. Mikäli remburssihakemuksessa ei ole muuta mainittu, asiakirjoista vaaditaan alkuperäiskappaleet.</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Kuljetusasiakirjat</w:t>
            </w:r>
          </w:p>
          <w:p w:rsidR="005134CA" w:rsidRDefault="00EA72BA">
            <w:pPr>
              <w:tabs>
                <w:tab w:val="left" w:pos="142"/>
              </w:tabs>
              <w:spacing w:before="20" w:line="200" w:lineRule="exact"/>
              <w:rPr>
                <w:rFonts w:ascii="Arial" w:hAnsi="Arial"/>
                <w:spacing w:val="-2"/>
                <w:sz w:val="16"/>
              </w:rPr>
            </w:pPr>
            <w:r>
              <w:rPr>
                <w:rFonts w:ascii="Arial" w:hAnsi="Arial"/>
                <w:spacing w:val="-2"/>
                <w:sz w:val="16"/>
              </w:rPr>
              <w:t>Pankki pyytää konossementin täytenä sarjana (full set), asetettuna orderille (consigned to order ), avoimesti siirrettynä (blank endorsed) ja notify-osoitteena toimeksiantaja, mikäli toimeksiantaja ei ole muuta maininnut.</w:t>
            </w:r>
          </w:p>
          <w:p w:rsidR="005134CA" w:rsidRDefault="00EA72BA">
            <w:pPr>
              <w:tabs>
                <w:tab w:val="left" w:pos="142"/>
              </w:tabs>
              <w:spacing w:before="20" w:line="200" w:lineRule="exact"/>
              <w:rPr>
                <w:rFonts w:ascii="Arial" w:hAnsi="Arial"/>
                <w:spacing w:val="-2"/>
                <w:sz w:val="16"/>
              </w:rPr>
            </w:pPr>
            <w:r>
              <w:rPr>
                <w:rFonts w:ascii="Arial" w:hAnsi="Arial"/>
                <w:spacing w:val="-2"/>
                <w:sz w:val="16"/>
              </w:rPr>
              <w:t xml:space="preserve">Samoin lento-, rautatie- ja autorahtikirja pyydetään osoitettuna toimeksiantajalle (consignee), mikäli  muuta ei ole mainittu. </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Muut asiakirjat</w:t>
            </w:r>
          </w:p>
          <w:p w:rsidR="005134CA" w:rsidRDefault="00EA72BA">
            <w:pPr>
              <w:tabs>
                <w:tab w:val="left" w:pos="142"/>
              </w:tabs>
              <w:spacing w:before="20" w:line="200" w:lineRule="exact"/>
              <w:rPr>
                <w:rFonts w:ascii="Arial" w:hAnsi="Arial"/>
                <w:spacing w:val="-2"/>
                <w:sz w:val="16"/>
              </w:rPr>
            </w:pPr>
            <w:r>
              <w:rPr>
                <w:rFonts w:ascii="Arial" w:hAnsi="Arial"/>
                <w:spacing w:val="-2"/>
                <w:sz w:val="16"/>
              </w:rPr>
              <w:t xml:space="preserve">Mikäli myyjällä on vakuuttamisvelvollisuus, vaaditaan vakuutuskirja/-todistus joko englantilaisin A-ehdoin tai asiakkaan nimeämillä muilla ehdoilla. Kohdassa Alkuperätodistus tulee erikseen mainita mikäli vaadittava asiakirja on EUR 1-tavaratodistus tai GSP-todistus. </w:t>
            </w:r>
          </w:p>
          <w:p w:rsidR="005134CA" w:rsidRDefault="00233707">
            <w:pPr>
              <w:tabs>
                <w:tab w:val="left" w:pos="142"/>
                <w:tab w:val="left" w:pos="198"/>
              </w:tabs>
              <w:spacing w:before="20" w:line="200" w:lineRule="exact"/>
              <w:rPr>
                <w:rFonts w:ascii="Arial" w:hAnsi="Arial"/>
                <w:spacing w:val="-2"/>
                <w:sz w:val="16"/>
              </w:rPr>
            </w:pPr>
          </w:p>
        </w:tc>
      </w:tr>
    </w:tbl>
    <w:p w:rsidR="005134CA" w:rsidRDefault="00233707">
      <w:pPr>
        <w:pStyle w:val="Header"/>
        <w:tabs>
          <w:tab w:val="clear" w:pos="4153"/>
          <w:tab w:val="clear" w:pos="8306"/>
        </w:tabs>
        <w:spacing w:line="240" w:lineRule="exact"/>
      </w:pPr>
    </w:p>
    <w:sectPr w:rsidR="005134CA">
      <w:headerReference w:type="default" r:id="rId9"/>
      <w:footerReference w:type="default" r:id="rId10"/>
      <w:pgSz w:w="11907" w:h="16840" w:code="9"/>
      <w:pgMar w:top="737" w:right="624" w:bottom="567" w:left="1077" w:header="454"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C6" w:rsidRDefault="009503C6">
      <w:r>
        <w:separator/>
      </w:r>
    </w:p>
  </w:endnote>
  <w:endnote w:type="continuationSeparator" w:id="0">
    <w:p w:rsidR="009503C6" w:rsidRDefault="0095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9" w:type="dxa"/>
        <w:right w:w="79" w:type="dxa"/>
      </w:tblCellMar>
      <w:tblLook w:val="0000" w:firstRow="0" w:lastRow="0" w:firstColumn="0" w:lastColumn="0" w:noHBand="0" w:noVBand="0"/>
    </w:tblPr>
    <w:tblGrid>
      <w:gridCol w:w="3119"/>
      <w:gridCol w:w="2608"/>
      <w:gridCol w:w="1814"/>
      <w:gridCol w:w="1304"/>
      <w:gridCol w:w="1361"/>
    </w:tblGrid>
    <w:tr w:rsidR="005134CA">
      <w:trPr>
        <w:cantSplit/>
      </w:trPr>
      <w:tc>
        <w:tcPr>
          <w:tcW w:w="3119" w:type="dxa"/>
        </w:tcPr>
        <w:p w:rsidR="005134CA" w:rsidRDefault="009503C6">
          <w:pPr>
            <w:pStyle w:val="Footer"/>
            <w:rPr>
              <w:rFonts w:ascii="Arial" w:hAnsi="Arial"/>
              <w:sz w:val="14"/>
            </w:rPr>
          </w:pPr>
          <w:r>
            <w:rPr>
              <w:rFonts w:ascii="Arial" w:hAnsi="Arial"/>
              <w:noProof/>
              <w:sz w:val="14"/>
            </w:rPr>
            <mc:AlternateContent>
              <mc:Choice Requires="wps">
                <w:drawing>
                  <wp:anchor distT="0" distB="0" distL="114300" distR="114300" simplePos="0" relativeHeight="251657216" behindDoc="0" locked="0" layoutInCell="0" allowOverlap="1">
                    <wp:simplePos x="0" y="0"/>
                    <wp:positionH relativeFrom="column">
                      <wp:posOffset>-318770</wp:posOffset>
                    </wp:positionH>
                    <wp:positionV relativeFrom="paragraph">
                      <wp:posOffset>-2517775</wp:posOffset>
                    </wp:positionV>
                    <wp:extent cx="274320" cy="1280160"/>
                    <wp:effectExtent l="3175"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4CA" w:rsidRDefault="00EA72BA">
                                <w:pPr>
                                  <w:spacing w:line="160" w:lineRule="exact"/>
                                  <w:rPr>
                                    <w:rFonts w:ascii="Arial" w:hAnsi="Arial"/>
                                    <w:sz w:val="12"/>
                                  </w:rPr>
                                </w:pPr>
                                <w:r>
                                  <w:rPr>
                                    <w:b/>
                                    <w:noProof/>
                                    <w:sz w:val="12"/>
                                  </w:rPr>
                                  <w:t xml:space="preserve"> </w:t>
                                </w:r>
                                <w:r w:rsidR="00585FA7">
                                  <w:rPr>
                                    <w:rFonts w:ascii="Arial" w:hAnsi="Arial"/>
                                    <w:b/>
                                    <w:noProof/>
                                    <w:sz w:val="12"/>
                                  </w:rPr>
                                  <w:t>03/2019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25.1pt;margin-top:-198.25pt;width:21.6pt;height:10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" o:allowincell="f" filled="f" stroked="f">
                    <v:textbox style="layout-flow:vertical;mso-layout-flow-alt:bottom-to-top">
                      <w:txbxContent>
                        <w:p w:rsidR="005134CA" w:rsidRDefault="00EA72BA">
                          <w:pPr>
                            <w:spacing w:line="160" w:lineRule="exact"/>
                            <w:rPr>
                              <w:rFonts w:ascii="Arial" w:hAnsi="Arial"/>
                              <w:sz w:val="12"/>
                            </w:rPr>
                          </w:pPr>
                          <w:r>
                            <w:rPr>
                              <w:b/>
                              <w:noProof/>
                              <w:sz w:val="12"/>
                            </w:rPr>
                            <w:t xml:space="preserve"> </w:t>
                          </w:r>
                          <w:r w:rsidR="00585FA7">
                            <w:rPr>
                              <w:rFonts w:ascii="Arial" w:hAnsi="Arial"/>
                              <w:b/>
                              <w:noProof/>
                              <w:sz w:val="12"/>
                            </w:rPr>
                            <w:t>03/2019</w:t>
                          </w:r>
                        </w:p>
                      </w:txbxContent>
                    </v:textbox>
                  </v:shape>
                </w:pict>
              </mc:Fallback>
            </mc:AlternateContent>
          </w:r>
          <w:r w:rsidR="00EA72BA">
            <w:rPr>
              <w:rFonts w:ascii="Arial" w:hAnsi="Arial"/>
              <w:sz w:val="14"/>
            </w:rPr>
            <w:t>Svenska Handelsbanken AB</w:t>
          </w:r>
        </w:p>
        <w:p w:rsidR="005134CA" w:rsidRDefault="00EA72BA">
          <w:pPr>
            <w:pStyle w:val="Footer"/>
            <w:rPr>
              <w:rFonts w:ascii="Arial" w:hAnsi="Arial"/>
              <w:sz w:val="14"/>
            </w:rPr>
          </w:pPr>
          <w:r>
            <w:rPr>
              <w:rFonts w:ascii="Arial" w:hAnsi="Arial"/>
              <w:sz w:val="14"/>
            </w:rPr>
            <w:t>Yhtiömuoto: julkinen pankkiosakeyhtiö (julk)</w:t>
          </w:r>
        </w:p>
        <w:p w:rsidR="005134CA" w:rsidRDefault="00EA72BA">
          <w:pPr>
            <w:pStyle w:val="Footer"/>
            <w:rPr>
              <w:rFonts w:ascii="Arial" w:hAnsi="Arial"/>
              <w:sz w:val="14"/>
            </w:rPr>
          </w:pPr>
          <w:r>
            <w:rPr>
              <w:rFonts w:ascii="Arial" w:hAnsi="Arial"/>
              <w:sz w:val="14"/>
            </w:rPr>
            <w:t>Hallituksen kotipaikka: Tukholma</w:t>
          </w:r>
        </w:p>
        <w:p w:rsidR="005134CA" w:rsidRDefault="00EA72BA">
          <w:pPr>
            <w:pStyle w:val="Footer"/>
            <w:rPr>
              <w:rFonts w:ascii="Arial" w:hAnsi="Arial"/>
              <w:sz w:val="14"/>
            </w:rPr>
          </w:pPr>
          <w:r>
            <w:rPr>
              <w:rFonts w:ascii="Arial" w:hAnsi="Arial"/>
              <w:sz w:val="14"/>
            </w:rPr>
            <w:t>Rekisteröity Ruotsin rahoitustarkastuksen</w:t>
          </w:r>
        </w:p>
        <w:p w:rsidR="005134CA" w:rsidRDefault="00EA72BA">
          <w:pPr>
            <w:pStyle w:val="Footer"/>
            <w:rPr>
              <w:rFonts w:ascii="Arial" w:hAnsi="Arial"/>
              <w:sz w:val="14"/>
            </w:rPr>
          </w:pPr>
          <w:r>
            <w:rPr>
              <w:rFonts w:ascii="Arial" w:hAnsi="Arial"/>
              <w:sz w:val="14"/>
            </w:rPr>
            <w:t>pitämässä pankkirekisterissä</w:t>
          </w:r>
        </w:p>
        <w:p w:rsidR="005134CA" w:rsidRDefault="00EA72BA">
          <w:pPr>
            <w:pStyle w:val="Footer"/>
            <w:rPr>
              <w:rFonts w:ascii="Arial" w:hAnsi="Arial"/>
              <w:sz w:val="14"/>
            </w:rPr>
          </w:pPr>
          <w:r>
            <w:rPr>
              <w:rFonts w:ascii="Arial" w:hAnsi="Arial"/>
              <w:sz w:val="14"/>
            </w:rPr>
            <w:t>Organisaationro: 502007-7862</w:t>
          </w:r>
        </w:p>
        <w:p w:rsidR="00585FA7" w:rsidRDefault="00585FA7">
          <w:pPr>
            <w:pStyle w:val="Footer"/>
            <w:rPr>
              <w:rFonts w:ascii="Arial" w:hAnsi="Arial"/>
              <w:sz w:val="14"/>
            </w:rPr>
          </w:pPr>
          <w:r>
            <w:rPr>
              <w:rFonts w:ascii="Arial" w:hAnsi="Arial"/>
              <w:sz w:val="14"/>
            </w:rPr>
            <w:t xml:space="preserve">LEI: </w:t>
          </w:r>
          <w:r w:rsidRPr="00A300C9">
            <w:rPr>
              <w:rFonts w:ascii="Arial" w:hAnsi="Arial" w:cs="Arial"/>
              <w:color w:val="000000"/>
              <w:sz w:val="14"/>
              <w:szCs w:val="14"/>
              <w:lang w:eastAsia="zh-TW"/>
            </w:rPr>
            <w:t>NHBDILHZTYCNBV5UYZ31</w:t>
          </w:r>
        </w:p>
      </w:tc>
      <w:tc>
        <w:tcPr>
          <w:tcW w:w="2608" w:type="dxa"/>
        </w:tcPr>
        <w:p w:rsidR="005134CA" w:rsidRDefault="00EA72BA">
          <w:pPr>
            <w:pStyle w:val="Footer"/>
            <w:rPr>
              <w:rFonts w:ascii="Arial" w:hAnsi="Arial"/>
              <w:sz w:val="14"/>
            </w:rPr>
          </w:pPr>
          <w:r>
            <w:rPr>
              <w:rFonts w:ascii="Arial" w:hAnsi="Arial"/>
              <w:sz w:val="14"/>
            </w:rPr>
            <w:t>Svenska Handelsbanken AB (julk),</w:t>
          </w:r>
        </w:p>
        <w:p w:rsidR="005134CA" w:rsidRDefault="00EA72BA">
          <w:pPr>
            <w:pStyle w:val="Footer"/>
            <w:rPr>
              <w:rFonts w:ascii="Arial" w:hAnsi="Arial"/>
              <w:sz w:val="14"/>
            </w:rPr>
          </w:pPr>
          <w:r>
            <w:rPr>
              <w:rFonts w:ascii="Arial" w:hAnsi="Arial"/>
              <w:sz w:val="14"/>
            </w:rPr>
            <w:t>Suomen sivukonttoritoiminta</w:t>
          </w:r>
        </w:p>
        <w:p w:rsidR="005134CA" w:rsidRDefault="00EA72BA">
          <w:pPr>
            <w:pStyle w:val="Footer"/>
            <w:rPr>
              <w:rFonts w:ascii="Arial" w:hAnsi="Arial"/>
              <w:sz w:val="14"/>
            </w:rPr>
          </w:pPr>
          <w:r>
            <w:rPr>
              <w:rFonts w:ascii="Arial" w:hAnsi="Arial"/>
              <w:sz w:val="14"/>
            </w:rPr>
            <w:t>Y-tunnus 0861597-4</w:t>
          </w:r>
        </w:p>
      </w:tc>
      <w:tc>
        <w:tcPr>
          <w:tcW w:w="1814" w:type="dxa"/>
        </w:tcPr>
        <w:p w:rsidR="005134CA" w:rsidRDefault="00EA72BA">
          <w:pPr>
            <w:pStyle w:val="Footer"/>
            <w:rPr>
              <w:rFonts w:ascii="Arial" w:hAnsi="Arial"/>
              <w:sz w:val="14"/>
            </w:rPr>
          </w:pPr>
          <w:r>
            <w:rPr>
              <w:rFonts w:ascii="Arial" w:hAnsi="Arial"/>
              <w:sz w:val="14"/>
            </w:rPr>
            <w:t>Osoite</w:t>
          </w:r>
        </w:p>
        <w:p w:rsidR="005134CA" w:rsidRDefault="0068135E">
          <w:pPr>
            <w:pStyle w:val="Footer"/>
            <w:rPr>
              <w:rFonts w:ascii="Arial" w:hAnsi="Arial"/>
              <w:sz w:val="14"/>
            </w:rPr>
          </w:pPr>
          <w:r>
            <w:rPr>
              <w:rFonts w:ascii="Arial" w:hAnsi="Arial"/>
              <w:sz w:val="14"/>
            </w:rPr>
            <w:t>Itämerenkatu</w:t>
          </w:r>
          <w:r w:rsidR="00EA72BA">
            <w:rPr>
              <w:rFonts w:ascii="Arial" w:hAnsi="Arial"/>
              <w:sz w:val="14"/>
            </w:rPr>
            <w:t xml:space="preserve"> 11</w:t>
          </w:r>
          <w:r>
            <w:rPr>
              <w:rFonts w:ascii="Arial" w:hAnsi="Arial"/>
              <w:sz w:val="14"/>
            </w:rPr>
            <w:t>-13</w:t>
          </w:r>
        </w:p>
        <w:p w:rsidR="005134CA" w:rsidRDefault="0068135E">
          <w:pPr>
            <w:pStyle w:val="Footer"/>
            <w:rPr>
              <w:rFonts w:ascii="Arial" w:hAnsi="Arial"/>
              <w:sz w:val="14"/>
            </w:rPr>
          </w:pPr>
          <w:r>
            <w:rPr>
              <w:rFonts w:ascii="Arial" w:hAnsi="Arial"/>
              <w:sz w:val="14"/>
            </w:rPr>
            <w:t>0018</w:t>
          </w:r>
          <w:r w:rsidR="00EA72BA">
            <w:rPr>
              <w:rFonts w:ascii="Arial" w:hAnsi="Arial"/>
              <w:sz w:val="14"/>
            </w:rPr>
            <w:t>0 Helsinki</w:t>
          </w:r>
        </w:p>
        <w:p w:rsidR="005134CA" w:rsidRDefault="00233707">
          <w:pPr>
            <w:pStyle w:val="Footer"/>
            <w:rPr>
              <w:rFonts w:ascii="Arial" w:hAnsi="Arial"/>
              <w:sz w:val="14"/>
            </w:rPr>
          </w:pPr>
        </w:p>
        <w:p w:rsidR="005134CA" w:rsidRDefault="00233707">
          <w:pPr>
            <w:pStyle w:val="Footer"/>
            <w:rPr>
              <w:rFonts w:ascii="Arial" w:hAnsi="Arial"/>
              <w:sz w:val="14"/>
            </w:rPr>
          </w:pPr>
        </w:p>
        <w:p w:rsidR="005134CA" w:rsidRDefault="00EA72BA">
          <w:pPr>
            <w:pStyle w:val="Footer"/>
            <w:rPr>
              <w:rFonts w:ascii="Arial" w:hAnsi="Arial"/>
              <w:sz w:val="14"/>
            </w:rPr>
          </w:pPr>
          <w:r>
            <w:rPr>
              <w:rFonts w:ascii="Arial" w:hAnsi="Arial"/>
              <w:sz w:val="14"/>
            </w:rPr>
            <w:t>www.handelsbanken.fi</w:t>
          </w:r>
        </w:p>
      </w:tc>
      <w:tc>
        <w:tcPr>
          <w:tcW w:w="1304" w:type="dxa"/>
        </w:tcPr>
        <w:p w:rsidR="005134CA" w:rsidRDefault="00EA72BA">
          <w:pPr>
            <w:pStyle w:val="Footer"/>
            <w:rPr>
              <w:rFonts w:ascii="Arial" w:hAnsi="Arial"/>
              <w:sz w:val="14"/>
            </w:rPr>
          </w:pPr>
          <w:r>
            <w:rPr>
              <w:rFonts w:ascii="Arial" w:hAnsi="Arial"/>
              <w:sz w:val="14"/>
            </w:rPr>
            <w:t>Puhelin</w:t>
          </w:r>
        </w:p>
        <w:p w:rsidR="005134CA" w:rsidRDefault="00EA72BA">
          <w:pPr>
            <w:pStyle w:val="Footer"/>
            <w:rPr>
              <w:rFonts w:ascii="Arial" w:hAnsi="Arial"/>
              <w:sz w:val="14"/>
            </w:rPr>
          </w:pPr>
          <w:r>
            <w:rPr>
              <w:rFonts w:ascii="Arial" w:hAnsi="Arial"/>
              <w:sz w:val="14"/>
            </w:rPr>
            <w:t>010 444 11</w:t>
          </w:r>
          <w:r w:rsidR="00585FA7">
            <w:rPr>
              <w:rFonts w:ascii="Arial" w:hAnsi="Arial"/>
              <w:sz w:val="14"/>
            </w:rPr>
            <w:t>*</w:t>
          </w:r>
        </w:p>
        <w:p w:rsidR="00585FA7" w:rsidRDefault="00585FA7">
          <w:pPr>
            <w:pStyle w:val="Footer"/>
            <w:rPr>
              <w:rFonts w:ascii="Arial" w:hAnsi="Arial"/>
              <w:sz w:val="14"/>
            </w:rPr>
          </w:pPr>
        </w:p>
        <w:p w:rsidR="00585FA7" w:rsidRDefault="00585FA7">
          <w:pPr>
            <w:pStyle w:val="Footer"/>
            <w:rPr>
              <w:rFonts w:ascii="Arial" w:hAnsi="Arial"/>
              <w:sz w:val="14"/>
            </w:rPr>
          </w:pPr>
        </w:p>
        <w:p w:rsidR="00585FA7" w:rsidRPr="005D1E77" w:rsidRDefault="00585FA7" w:rsidP="00585FA7">
          <w:pPr>
            <w:tabs>
              <w:tab w:val="left" w:pos="57"/>
              <w:tab w:val="left" w:pos="85"/>
            </w:tabs>
            <w:rPr>
              <w:rFonts w:ascii="Arial" w:eastAsiaTheme="minorHAnsi" w:hAnsi="Arial" w:cs="Arial"/>
              <w:sz w:val="14"/>
              <w:szCs w:val="14"/>
              <w:lang w:eastAsia="en-US"/>
            </w:rPr>
          </w:pPr>
          <w:r w:rsidRPr="005D1E77">
            <w:rPr>
              <w:rFonts w:ascii="Arial" w:eastAsiaTheme="minorHAnsi" w:hAnsi="Arial" w:cs="Arial"/>
              <w:sz w:val="14"/>
              <w:szCs w:val="14"/>
              <w:lang w:eastAsia="en-US"/>
            </w:rPr>
            <w:t>*</w:t>
          </w:r>
          <w:r>
            <w:rPr>
              <w:rFonts w:ascii="Arial" w:eastAsiaTheme="minorHAnsi" w:hAnsi="Arial" w:cs="Arial"/>
              <w:sz w:val="14"/>
              <w:szCs w:val="14"/>
              <w:lang w:eastAsia="en-US"/>
            </w:rPr>
            <w:tab/>
            <w:t>0,</w:t>
          </w:r>
          <w:r w:rsidRPr="005D1E77">
            <w:rPr>
              <w:rFonts w:ascii="Arial" w:eastAsiaTheme="minorHAnsi" w:hAnsi="Arial" w:cs="Arial"/>
              <w:sz w:val="14"/>
              <w:szCs w:val="14"/>
              <w:lang w:eastAsia="en-US"/>
            </w:rPr>
            <w:t>0835 €/puh.+</w:t>
          </w:r>
        </w:p>
        <w:p w:rsidR="00585FA7" w:rsidRPr="00585FA7" w:rsidRDefault="00585FA7" w:rsidP="00585FA7">
          <w:pPr>
            <w:tabs>
              <w:tab w:val="left" w:pos="57"/>
              <w:tab w:val="left" w:pos="85"/>
              <w:tab w:val="left" w:pos="113"/>
            </w:tabs>
            <w:rPr>
              <w:rFonts w:ascii="Arial" w:eastAsiaTheme="minorHAnsi" w:hAnsi="Arial" w:cs="Arial"/>
              <w:sz w:val="14"/>
              <w:szCs w:val="14"/>
              <w:lang w:eastAsia="en-US"/>
            </w:rPr>
          </w:pPr>
          <w:r>
            <w:rPr>
              <w:rFonts w:ascii="Arial" w:eastAsiaTheme="minorHAnsi" w:hAnsi="Arial" w:cs="Arial"/>
              <w:sz w:val="14"/>
              <w:szCs w:val="14"/>
              <w:lang w:eastAsia="en-US"/>
            </w:rPr>
            <w:tab/>
            <w:t>0,</w:t>
          </w:r>
          <w:r w:rsidRPr="005D1E77">
            <w:rPr>
              <w:rFonts w:ascii="Arial" w:eastAsiaTheme="minorHAnsi" w:hAnsi="Arial" w:cs="Arial"/>
              <w:sz w:val="14"/>
              <w:szCs w:val="14"/>
              <w:lang w:eastAsia="en-US"/>
            </w:rPr>
            <w:t>1209 €/min.</w:t>
          </w:r>
        </w:p>
      </w:tc>
      <w:tc>
        <w:tcPr>
          <w:tcW w:w="1361" w:type="dxa"/>
        </w:tcPr>
        <w:p w:rsidR="005134CA" w:rsidRDefault="00EA72BA">
          <w:pPr>
            <w:pStyle w:val="Footer"/>
            <w:rPr>
              <w:rFonts w:ascii="Arial" w:hAnsi="Arial"/>
              <w:sz w:val="14"/>
            </w:rPr>
          </w:pPr>
          <w:r>
            <w:rPr>
              <w:rFonts w:ascii="Arial" w:hAnsi="Arial"/>
              <w:sz w:val="14"/>
            </w:rPr>
            <w:t>SWIFT</w:t>
          </w:r>
        </w:p>
        <w:p w:rsidR="005134CA" w:rsidRDefault="00EA72BA">
          <w:pPr>
            <w:pStyle w:val="Footer"/>
            <w:rPr>
              <w:rFonts w:ascii="Arial" w:hAnsi="Arial"/>
              <w:sz w:val="14"/>
            </w:rPr>
          </w:pPr>
          <w:r>
            <w:rPr>
              <w:rFonts w:ascii="Arial" w:hAnsi="Arial"/>
              <w:sz w:val="14"/>
            </w:rPr>
            <w:t>HANDFIHH</w:t>
          </w:r>
        </w:p>
      </w:tc>
    </w:tr>
  </w:tbl>
  <w:p w:rsidR="005134CA" w:rsidRDefault="00233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9" w:type="dxa"/>
        <w:right w:w="79" w:type="dxa"/>
      </w:tblCellMar>
      <w:tblLook w:val="0000" w:firstRow="0" w:lastRow="0" w:firstColumn="0" w:lastColumn="0" w:noHBand="0" w:noVBand="0"/>
    </w:tblPr>
    <w:tblGrid>
      <w:gridCol w:w="3119"/>
      <w:gridCol w:w="2608"/>
      <w:gridCol w:w="1814"/>
      <w:gridCol w:w="1304"/>
      <w:gridCol w:w="1361"/>
    </w:tblGrid>
    <w:tr w:rsidR="005134CA">
      <w:trPr>
        <w:cantSplit/>
      </w:trPr>
      <w:tc>
        <w:tcPr>
          <w:tcW w:w="3119" w:type="dxa"/>
        </w:tcPr>
        <w:p w:rsidR="005134CA" w:rsidRDefault="009503C6">
          <w:pPr>
            <w:pStyle w:val="Footer"/>
            <w:rPr>
              <w:rFonts w:ascii="Arial" w:hAnsi="Arial"/>
              <w:sz w:val="14"/>
            </w:rPr>
          </w:pPr>
          <w:r>
            <w:rPr>
              <w:rFonts w:ascii="Arial" w:hAnsi="Arial"/>
              <w:noProof/>
              <w:sz w:val="14"/>
            </w:rPr>
            <mc:AlternateContent>
              <mc:Choice Requires="wps">
                <w:drawing>
                  <wp:anchor distT="0" distB="0" distL="114300" distR="114300" simplePos="0" relativeHeight="251658240" behindDoc="0" locked="0" layoutInCell="0" allowOverlap="1">
                    <wp:simplePos x="0" y="0"/>
                    <wp:positionH relativeFrom="column">
                      <wp:posOffset>-318770</wp:posOffset>
                    </wp:positionH>
                    <wp:positionV relativeFrom="paragraph">
                      <wp:posOffset>-3432175</wp:posOffset>
                    </wp:positionV>
                    <wp:extent cx="274320" cy="1280160"/>
                    <wp:effectExtent l="3175"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4CA" w:rsidRPr="00585FA7" w:rsidRDefault="00585FA7">
                                <w:pPr>
                                  <w:spacing w:line="160" w:lineRule="exact"/>
                                  <w:rPr>
                                    <w:rFonts w:ascii="Arial" w:hAnsi="Arial"/>
                                    <w:sz w:val="12"/>
                                  </w:rPr>
                                </w:pPr>
                                <w:r w:rsidRPr="00585FA7">
                                  <w:rPr>
                                    <w:rFonts w:ascii="Arial" w:hAnsi="Arial"/>
                                    <w:noProof/>
                                    <w:sz w:val="12"/>
                                  </w:rPr>
                                  <w:t>03/2019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5.1pt;margin-top:-270.25pt;width:21.6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" o:allowincell="f" filled="f" stroked="f">
                    <v:textbox style="layout-flow:vertical;mso-layout-flow-alt:bottom-to-top">
                      <w:txbxContent>
                        <w:p w:rsidR="005134CA" w:rsidRPr="00585FA7" w:rsidRDefault="00585FA7">
                          <w:pPr>
                            <w:spacing w:line="160" w:lineRule="exact"/>
                            <w:rPr>
                              <w:rFonts w:ascii="Arial" w:hAnsi="Arial"/>
                              <w:sz w:val="12"/>
                            </w:rPr>
                          </w:pPr>
                          <w:r w:rsidRPr="00585FA7">
                            <w:rPr>
                              <w:rFonts w:ascii="Arial" w:hAnsi="Arial"/>
                              <w:noProof/>
                              <w:sz w:val="12"/>
                            </w:rPr>
                            <w:t>03/2019</w:t>
                          </w:r>
                        </w:p>
                      </w:txbxContent>
                    </v:textbox>
                  </v:shape>
                </w:pict>
              </mc:Fallback>
            </mc:AlternateContent>
          </w:r>
          <w:r w:rsidR="00EA72BA">
            <w:rPr>
              <w:rFonts w:ascii="Arial" w:hAnsi="Arial"/>
              <w:sz w:val="14"/>
            </w:rPr>
            <w:t>Svenska Handelsbanken AB</w:t>
          </w:r>
        </w:p>
        <w:p w:rsidR="005134CA" w:rsidRDefault="00EA72BA">
          <w:pPr>
            <w:pStyle w:val="Footer"/>
            <w:rPr>
              <w:rFonts w:ascii="Arial" w:hAnsi="Arial"/>
              <w:sz w:val="14"/>
            </w:rPr>
          </w:pPr>
          <w:r>
            <w:rPr>
              <w:rFonts w:ascii="Arial" w:hAnsi="Arial"/>
              <w:sz w:val="14"/>
            </w:rPr>
            <w:t>Yhtiömuoto: julkinen pankkiosakeyhtiö (julk)</w:t>
          </w:r>
        </w:p>
        <w:p w:rsidR="005134CA" w:rsidRDefault="00EA72BA">
          <w:pPr>
            <w:pStyle w:val="Footer"/>
            <w:rPr>
              <w:rFonts w:ascii="Arial" w:hAnsi="Arial"/>
              <w:sz w:val="14"/>
            </w:rPr>
          </w:pPr>
          <w:r>
            <w:rPr>
              <w:rFonts w:ascii="Arial" w:hAnsi="Arial"/>
              <w:sz w:val="14"/>
            </w:rPr>
            <w:t>Hallituksen kotipaikka: Tukholma</w:t>
          </w:r>
        </w:p>
        <w:p w:rsidR="005134CA" w:rsidRDefault="00EA72BA">
          <w:pPr>
            <w:pStyle w:val="Footer"/>
            <w:rPr>
              <w:rFonts w:ascii="Arial" w:hAnsi="Arial"/>
              <w:sz w:val="14"/>
            </w:rPr>
          </w:pPr>
          <w:r>
            <w:rPr>
              <w:rFonts w:ascii="Arial" w:hAnsi="Arial"/>
              <w:sz w:val="14"/>
            </w:rPr>
            <w:t>Rekisteröity Ruotsin rahoitustarkastuksen</w:t>
          </w:r>
        </w:p>
        <w:p w:rsidR="005134CA" w:rsidRDefault="00EA72BA">
          <w:pPr>
            <w:pStyle w:val="Footer"/>
            <w:rPr>
              <w:rFonts w:ascii="Arial" w:hAnsi="Arial"/>
              <w:sz w:val="14"/>
            </w:rPr>
          </w:pPr>
          <w:r>
            <w:rPr>
              <w:rFonts w:ascii="Arial" w:hAnsi="Arial"/>
              <w:sz w:val="14"/>
            </w:rPr>
            <w:t>pitämässä pankkirekisterissä</w:t>
          </w:r>
        </w:p>
        <w:p w:rsidR="005134CA" w:rsidRDefault="00EA72BA">
          <w:pPr>
            <w:pStyle w:val="Footer"/>
            <w:rPr>
              <w:rFonts w:ascii="Arial" w:hAnsi="Arial"/>
              <w:sz w:val="14"/>
            </w:rPr>
          </w:pPr>
          <w:r>
            <w:rPr>
              <w:rFonts w:ascii="Arial" w:hAnsi="Arial"/>
              <w:sz w:val="14"/>
            </w:rPr>
            <w:t>Organisaationro: 502007-7862</w:t>
          </w:r>
        </w:p>
        <w:p w:rsidR="00585FA7" w:rsidRDefault="00585FA7">
          <w:pPr>
            <w:pStyle w:val="Footer"/>
            <w:rPr>
              <w:rFonts w:ascii="Arial" w:hAnsi="Arial"/>
              <w:sz w:val="14"/>
            </w:rPr>
          </w:pPr>
          <w:r w:rsidRPr="00A300C9">
            <w:rPr>
              <w:rFonts w:ascii="Arial" w:hAnsi="Arial" w:cs="Arial"/>
              <w:color w:val="000000"/>
              <w:sz w:val="14"/>
              <w:szCs w:val="14"/>
              <w:lang w:eastAsia="zh-TW"/>
            </w:rPr>
            <w:t>LEI: NHBDILHZTYCNBV5UYZ31</w:t>
          </w:r>
        </w:p>
      </w:tc>
      <w:tc>
        <w:tcPr>
          <w:tcW w:w="2608" w:type="dxa"/>
        </w:tcPr>
        <w:p w:rsidR="005134CA" w:rsidRDefault="00EA72BA">
          <w:pPr>
            <w:pStyle w:val="Footer"/>
            <w:rPr>
              <w:rFonts w:ascii="Arial" w:hAnsi="Arial"/>
              <w:sz w:val="14"/>
            </w:rPr>
          </w:pPr>
          <w:r>
            <w:rPr>
              <w:rFonts w:ascii="Arial" w:hAnsi="Arial"/>
              <w:sz w:val="14"/>
            </w:rPr>
            <w:t>Svenska Handelsbanken AB (julk),</w:t>
          </w:r>
        </w:p>
        <w:p w:rsidR="005134CA" w:rsidRDefault="00EA72BA">
          <w:pPr>
            <w:pStyle w:val="Footer"/>
            <w:rPr>
              <w:rFonts w:ascii="Arial" w:hAnsi="Arial"/>
              <w:sz w:val="14"/>
            </w:rPr>
          </w:pPr>
          <w:r>
            <w:rPr>
              <w:rFonts w:ascii="Arial" w:hAnsi="Arial"/>
              <w:sz w:val="14"/>
            </w:rPr>
            <w:t>Suomen sivukonttoritoiminta</w:t>
          </w:r>
        </w:p>
        <w:p w:rsidR="005134CA" w:rsidRDefault="00EA72BA">
          <w:pPr>
            <w:pStyle w:val="Footer"/>
            <w:rPr>
              <w:rFonts w:ascii="Arial" w:hAnsi="Arial"/>
              <w:sz w:val="14"/>
            </w:rPr>
          </w:pPr>
          <w:r>
            <w:rPr>
              <w:rFonts w:ascii="Arial" w:hAnsi="Arial"/>
              <w:sz w:val="14"/>
            </w:rPr>
            <w:t>Y-tunnus 0861597-4</w:t>
          </w:r>
        </w:p>
      </w:tc>
      <w:tc>
        <w:tcPr>
          <w:tcW w:w="1814" w:type="dxa"/>
        </w:tcPr>
        <w:p w:rsidR="005134CA" w:rsidRDefault="00EA72BA">
          <w:pPr>
            <w:pStyle w:val="Footer"/>
            <w:rPr>
              <w:rFonts w:ascii="Arial" w:hAnsi="Arial"/>
              <w:sz w:val="14"/>
            </w:rPr>
          </w:pPr>
          <w:r>
            <w:rPr>
              <w:rFonts w:ascii="Arial" w:hAnsi="Arial"/>
              <w:sz w:val="14"/>
            </w:rPr>
            <w:t>Osoite</w:t>
          </w:r>
        </w:p>
        <w:p w:rsidR="0068135E" w:rsidRDefault="0068135E" w:rsidP="0068135E">
          <w:pPr>
            <w:pStyle w:val="Footer"/>
            <w:rPr>
              <w:rFonts w:ascii="Arial" w:hAnsi="Arial"/>
              <w:sz w:val="14"/>
            </w:rPr>
          </w:pPr>
          <w:r>
            <w:rPr>
              <w:rFonts w:ascii="Arial" w:hAnsi="Arial"/>
              <w:sz w:val="14"/>
            </w:rPr>
            <w:t>Itämerenkatu 11-13</w:t>
          </w:r>
        </w:p>
        <w:p w:rsidR="0068135E" w:rsidRDefault="0068135E" w:rsidP="0068135E">
          <w:pPr>
            <w:pStyle w:val="Footer"/>
            <w:rPr>
              <w:rFonts w:ascii="Arial" w:hAnsi="Arial"/>
              <w:sz w:val="14"/>
            </w:rPr>
          </w:pPr>
          <w:r>
            <w:rPr>
              <w:rFonts w:ascii="Arial" w:hAnsi="Arial"/>
              <w:sz w:val="14"/>
            </w:rPr>
            <w:t>00180 Helsinki</w:t>
          </w:r>
        </w:p>
        <w:p w:rsidR="005134CA" w:rsidRDefault="00233707">
          <w:pPr>
            <w:pStyle w:val="Footer"/>
            <w:rPr>
              <w:rFonts w:ascii="Arial" w:hAnsi="Arial"/>
              <w:sz w:val="14"/>
            </w:rPr>
          </w:pPr>
        </w:p>
        <w:p w:rsidR="005134CA" w:rsidRDefault="00233707">
          <w:pPr>
            <w:pStyle w:val="Footer"/>
            <w:rPr>
              <w:rFonts w:ascii="Arial" w:hAnsi="Arial"/>
              <w:sz w:val="14"/>
            </w:rPr>
          </w:pPr>
        </w:p>
        <w:p w:rsidR="005134CA" w:rsidRDefault="00EA72BA">
          <w:pPr>
            <w:pStyle w:val="Footer"/>
            <w:rPr>
              <w:rFonts w:ascii="Arial" w:hAnsi="Arial"/>
              <w:sz w:val="14"/>
            </w:rPr>
          </w:pPr>
          <w:r>
            <w:rPr>
              <w:rFonts w:ascii="Arial" w:hAnsi="Arial"/>
              <w:sz w:val="14"/>
            </w:rPr>
            <w:t>www.handelsbanken.fi</w:t>
          </w:r>
        </w:p>
      </w:tc>
      <w:tc>
        <w:tcPr>
          <w:tcW w:w="1304" w:type="dxa"/>
        </w:tcPr>
        <w:p w:rsidR="005134CA" w:rsidRDefault="00EA72BA">
          <w:pPr>
            <w:pStyle w:val="Footer"/>
            <w:rPr>
              <w:rFonts w:ascii="Arial" w:hAnsi="Arial"/>
              <w:sz w:val="14"/>
            </w:rPr>
          </w:pPr>
          <w:r>
            <w:rPr>
              <w:rFonts w:ascii="Arial" w:hAnsi="Arial"/>
              <w:sz w:val="14"/>
            </w:rPr>
            <w:t>Puhelin</w:t>
          </w:r>
        </w:p>
        <w:p w:rsidR="005134CA" w:rsidRDefault="00EA72BA">
          <w:pPr>
            <w:pStyle w:val="Footer"/>
            <w:rPr>
              <w:rFonts w:ascii="Arial" w:hAnsi="Arial"/>
              <w:sz w:val="14"/>
            </w:rPr>
          </w:pPr>
          <w:r>
            <w:rPr>
              <w:rFonts w:ascii="Arial" w:hAnsi="Arial"/>
              <w:sz w:val="14"/>
            </w:rPr>
            <w:t>010 444 11</w:t>
          </w:r>
        </w:p>
        <w:p w:rsidR="00585FA7" w:rsidRDefault="00585FA7">
          <w:pPr>
            <w:pStyle w:val="Footer"/>
            <w:rPr>
              <w:rFonts w:ascii="Arial" w:hAnsi="Arial"/>
              <w:sz w:val="14"/>
            </w:rPr>
          </w:pPr>
        </w:p>
        <w:p w:rsidR="00585FA7" w:rsidRPr="005D1E77" w:rsidRDefault="00585FA7" w:rsidP="00585FA7">
          <w:pPr>
            <w:tabs>
              <w:tab w:val="left" w:pos="57"/>
              <w:tab w:val="left" w:pos="85"/>
            </w:tabs>
            <w:rPr>
              <w:rFonts w:ascii="Arial" w:eastAsiaTheme="minorHAnsi" w:hAnsi="Arial" w:cs="Arial"/>
              <w:sz w:val="14"/>
              <w:szCs w:val="14"/>
              <w:lang w:eastAsia="en-US"/>
            </w:rPr>
          </w:pPr>
          <w:r w:rsidRPr="005D1E77">
            <w:rPr>
              <w:rFonts w:ascii="Arial" w:eastAsiaTheme="minorHAnsi" w:hAnsi="Arial" w:cs="Arial"/>
              <w:sz w:val="14"/>
              <w:szCs w:val="14"/>
              <w:lang w:eastAsia="en-US"/>
            </w:rPr>
            <w:t>*</w:t>
          </w:r>
          <w:r>
            <w:rPr>
              <w:rFonts w:ascii="Arial" w:eastAsiaTheme="minorHAnsi" w:hAnsi="Arial" w:cs="Arial"/>
              <w:sz w:val="14"/>
              <w:szCs w:val="14"/>
              <w:lang w:eastAsia="en-US"/>
            </w:rPr>
            <w:tab/>
            <w:t>0,</w:t>
          </w:r>
          <w:r w:rsidRPr="005D1E77">
            <w:rPr>
              <w:rFonts w:ascii="Arial" w:eastAsiaTheme="minorHAnsi" w:hAnsi="Arial" w:cs="Arial"/>
              <w:sz w:val="14"/>
              <w:szCs w:val="14"/>
              <w:lang w:eastAsia="en-US"/>
            </w:rPr>
            <w:t>0835 €/puh.+</w:t>
          </w:r>
        </w:p>
        <w:p w:rsidR="00585FA7" w:rsidRPr="00585FA7" w:rsidRDefault="00585FA7" w:rsidP="00585FA7">
          <w:pPr>
            <w:tabs>
              <w:tab w:val="left" w:pos="57"/>
              <w:tab w:val="left" w:pos="85"/>
              <w:tab w:val="left" w:pos="113"/>
            </w:tabs>
            <w:rPr>
              <w:rFonts w:ascii="Arial" w:eastAsiaTheme="minorHAnsi" w:hAnsi="Arial" w:cs="Arial"/>
              <w:sz w:val="14"/>
              <w:szCs w:val="14"/>
              <w:lang w:eastAsia="en-US"/>
            </w:rPr>
          </w:pPr>
          <w:r>
            <w:rPr>
              <w:rFonts w:ascii="Arial" w:eastAsiaTheme="minorHAnsi" w:hAnsi="Arial" w:cs="Arial"/>
              <w:sz w:val="14"/>
              <w:szCs w:val="14"/>
              <w:lang w:eastAsia="en-US"/>
            </w:rPr>
            <w:tab/>
            <w:t>0,</w:t>
          </w:r>
          <w:r w:rsidRPr="005D1E77">
            <w:rPr>
              <w:rFonts w:ascii="Arial" w:eastAsiaTheme="minorHAnsi" w:hAnsi="Arial" w:cs="Arial"/>
              <w:sz w:val="14"/>
              <w:szCs w:val="14"/>
              <w:lang w:eastAsia="en-US"/>
            </w:rPr>
            <w:t>1209 €/min.</w:t>
          </w:r>
        </w:p>
      </w:tc>
      <w:tc>
        <w:tcPr>
          <w:tcW w:w="1361" w:type="dxa"/>
        </w:tcPr>
        <w:p w:rsidR="005134CA" w:rsidRDefault="00EA72BA">
          <w:pPr>
            <w:pStyle w:val="Footer"/>
            <w:rPr>
              <w:rFonts w:ascii="Arial" w:hAnsi="Arial"/>
              <w:sz w:val="14"/>
            </w:rPr>
          </w:pPr>
          <w:r>
            <w:rPr>
              <w:rFonts w:ascii="Arial" w:hAnsi="Arial"/>
              <w:sz w:val="14"/>
            </w:rPr>
            <w:t>SWIFT</w:t>
          </w:r>
        </w:p>
        <w:p w:rsidR="005134CA" w:rsidRDefault="00EA72BA">
          <w:pPr>
            <w:pStyle w:val="Footer"/>
            <w:rPr>
              <w:rFonts w:ascii="Arial" w:hAnsi="Arial"/>
              <w:sz w:val="14"/>
            </w:rPr>
          </w:pPr>
          <w:r>
            <w:rPr>
              <w:rFonts w:ascii="Arial" w:hAnsi="Arial"/>
              <w:sz w:val="14"/>
            </w:rPr>
            <w:t>HANDFIHH</w:t>
          </w:r>
        </w:p>
      </w:tc>
    </w:tr>
  </w:tbl>
  <w:p w:rsidR="005134CA" w:rsidRDefault="00233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C6" w:rsidRDefault="009503C6">
      <w:r>
        <w:separator/>
      </w:r>
    </w:p>
  </w:footnote>
  <w:footnote w:type="continuationSeparator" w:id="0">
    <w:p w:rsidR="009503C6" w:rsidRDefault="00950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CA" w:rsidRDefault="00EA72BA">
    <w:pPr>
      <w:pStyle w:val="Header"/>
      <w:ind w:left="57" w:right="57"/>
      <w:jc w:val="right"/>
      <w:rPr>
        <w:rFonts w:ascii="Arial" w:hAnsi="Arial"/>
        <w:sz w:val="14"/>
      </w:rPr>
    </w:pPr>
    <w:r>
      <w:rPr>
        <w:rFonts w:ascii="Arial" w:hAnsi="Arial"/>
        <w:noProof/>
        <w:sz w:val="14"/>
      </w:rPr>
      <w:t>Sivu</w:t>
    </w:r>
    <w:r>
      <w:rPr>
        <w:rFonts w:ascii="Arial" w:hAnsi="Arial"/>
        <w:sz w:val="14"/>
      </w:rPr>
      <w:t xml:space="preserve"> </w:t>
    </w:r>
    <w:r>
      <w:rPr>
        <w:rFonts w:ascii="Arial" w:hAnsi="Arial"/>
        <w:sz w:val="14"/>
      </w:rPr>
      <w:fldChar w:fldCharType="begin"/>
    </w:r>
    <w:r>
      <w:rPr>
        <w:rFonts w:ascii="Arial" w:hAnsi="Arial"/>
        <w:sz w:val="14"/>
      </w:rPr>
      <w:instrText xml:space="preserve"> PAGE  \* MERGEFORMAT </w:instrText>
    </w:r>
    <w:r>
      <w:rPr>
        <w:rFonts w:ascii="Arial" w:hAnsi="Arial"/>
        <w:sz w:val="14"/>
      </w:rPr>
      <w:fldChar w:fldCharType="separate"/>
    </w:r>
    <w:r w:rsidR="00233707">
      <w:rPr>
        <w:rFonts w:ascii="Arial" w:hAnsi="Arial"/>
        <w:noProof/>
        <w:sz w:val="14"/>
      </w:rPr>
      <w:t>1</w:t>
    </w:r>
    <w:r>
      <w:rPr>
        <w:rFonts w:ascii="Arial" w:hAnsi="Arial"/>
        <w:sz w:val="14"/>
      </w:rPr>
      <w:fldChar w:fldCharType="end"/>
    </w:r>
    <w:r>
      <w:rPr>
        <w:rFonts w:ascii="Arial" w:hAnsi="Arial"/>
        <w:sz w:val="14"/>
      </w:rPr>
      <w:t xml:space="preserv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CA" w:rsidRDefault="00EA72BA">
    <w:pPr>
      <w:pStyle w:val="Header"/>
      <w:ind w:left="57" w:right="57"/>
      <w:jc w:val="right"/>
      <w:rPr>
        <w:rFonts w:ascii="Arial" w:hAnsi="Arial"/>
        <w:sz w:val="14"/>
      </w:rPr>
    </w:pPr>
    <w:r>
      <w:rPr>
        <w:rFonts w:ascii="Arial" w:hAnsi="Arial"/>
        <w:noProof/>
        <w:sz w:val="14"/>
      </w:rPr>
      <w:t>Sivu</w:t>
    </w:r>
    <w:r>
      <w:rPr>
        <w:rFonts w:ascii="Arial" w:hAnsi="Arial"/>
        <w:sz w:val="14"/>
      </w:rPr>
      <w:t xml:space="preserve"> </w:t>
    </w:r>
    <w:r>
      <w:rPr>
        <w:rFonts w:ascii="Arial" w:hAnsi="Arial"/>
        <w:sz w:val="14"/>
      </w:rPr>
      <w:fldChar w:fldCharType="begin"/>
    </w:r>
    <w:r>
      <w:rPr>
        <w:rFonts w:ascii="Arial" w:hAnsi="Arial"/>
        <w:sz w:val="14"/>
      </w:rPr>
      <w:instrText xml:space="preserve"> PAGE  \* MERGEFORMAT </w:instrText>
    </w:r>
    <w:r>
      <w:rPr>
        <w:rFonts w:ascii="Arial" w:hAnsi="Arial"/>
        <w:sz w:val="14"/>
      </w:rPr>
      <w:fldChar w:fldCharType="separate"/>
    </w:r>
    <w:r w:rsidR="00233707">
      <w:rPr>
        <w:rFonts w:ascii="Arial" w:hAnsi="Arial"/>
        <w:noProof/>
        <w:sz w:val="14"/>
      </w:rPr>
      <w:t>2</w:t>
    </w:r>
    <w:r>
      <w:rPr>
        <w:rFonts w:ascii="Arial" w:hAnsi="Arial"/>
        <w:sz w:val="14"/>
      </w:rPr>
      <w:fldChar w:fldCharType="end"/>
    </w:r>
    <w:r>
      <w:rPr>
        <w:rFonts w:ascii="Arial" w:hAnsi="Arial"/>
        <w:sz w:val="14"/>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232D"/>
    <w:multiLevelType w:val="singleLevel"/>
    <w:tmpl w:val="9782CD90"/>
    <w:lvl w:ilvl="0">
      <w:start w:val="5"/>
      <w:numFmt w:val="bullet"/>
      <w:lvlText w:val="-"/>
      <w:lvlJc w:val="left"/>
      <w:pPr>
        <w:tabs>
          <w:tab w:val="num" w:pos="417"/>
        </w:tabs>
        <w:ind w:left="417" w:hanging="360"/>
      </w:pPr>
      <w:rPr>
        <w:rFonts w:ascii="Times New Roman" w:hAnsi="Times New Roman" w:hint="default"/>
      </w:rPr>
    </w:lvl>
  </w:abstractNum>
  <w:abstractNum w:abstractNumId="1" w15:restartNumberingAfterBreak="0">
    <w:nsid w:val="047F2EF0"/>
    <w:multiLevelType w:val="singleLevel"/>
    <w:tmpl w:val="071C2D58"/>
    <w:lvl w:ilvl="0">
      <w:start w:val="1"/>
      <w:numFmt w:val="decimal"/>
      <w:lvlText w:val="%1)"/>
      <w:lvlJc w:val="left"/>
      <w:pPr>
        <w:tabs>
          <w:tab w:val="num" w:pos="360"/>
        </w:tabs>
        <w:ind w:left="357" w:hanging="357"/>
      </w:pPr>
    </w:lvl>
  </w:abstractNum>
  <w:abstractNum w:abstractNumId="2" w15:restartNumberingAfterBreak="0">
    <w:nsid w:val="09E2624A"/>
    <w:multiLevelType w:val="singleLevel"/>
    <w:tmpl w:val="793A4968"/>
    <w:lvl w:ilvl="0">
      <w:start w:val="1"/>
      <w:numFmt w:val="decimal"/>
      <w:lvlText w:val="%1)"/>
      <w:lvlJc w:val="left"/>
      <w:pPr>
        <w:tabs>
          <w:tab w:val="num" w:pos="360"/>
        </w:tabs>
        <w:ind w:left="340" w:hanging="340"/>
      </w:pPr>
      <w:rPr>
        <w:rFonts w:ascii="Arial" w:hAnsi="Arial" w:hint="default"/>
        <w:b w:val="0"/>
        <w:i w:val="0"/>
      </w:rPr>
    </w:lvl>
  </w:abstractNum>
  <w:abstractNum w:abstractNumId="3" w15:restartNumberingAfterBreak="0">
    <w:nsid w:val="0CD86CD7"/>
    <w:multiLevelType w:val="multilevel"/>
    <w:tmpl w:val="99586870"/>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EDA6D2B"/>
    <w:multiLevelType w:val="singleLevel"/>
    <w:tmpl w:val="3B34AEFA"/>
    <w:lvl w:ilvl="0">
      <w:start w:val="5"/>
      <w:numFmt w:val="bullet"/>
      <w:lvlText w:val="-"/>
      <w:lvlJc w:val="left"/>
      <w:pPr>
        <w:tabs>
          <w:tab w:val="num" w:pos="417"/>
        </w:tabs>
        <w:ind w:left="113" w:hanging="56"/>
      </w:pPr>
      <w:rPr>
        <w:rFonts w:ascii="Times New Roman" w:hAnsi="Times New Roman" w:hint="default"/>
      </w:rPr>
    </w:lvl>
  </w:abstractNum>
  <w:abstractNum w:abstractNumId="5" w15:restartNumberingAfterBreak="0">
    <w:nsid w:val="0F6964AE"/>
    <w:multiLevelType w:val="singleLevel"/>
    <w:tmpl w:val="262E0F06"/>
    <w:lvl w:ilvl="0">
      <w:start w:val="5"/>
      <w:numFmt w:val="bullet"/>
      <w:lvlText w:val="-"/>
      <w:lvlJc w:val="left"/>
      <w:pPr>
        <w:tabs>
          <w:tab w:val="num" w:pos="417"/>
        </w:tabs>
        <w:ind w:left="113" w:hanging="56"/>
      </w:pPr>
      <w:rPr>
        <w:rFonts w:ascii="Times New Roman" w:hAnsi="Times New Roman" w:hint="default"/>
      </w:rPr>
    </w:lvl>
  </w:abstractNum>
  <w:abstractNum w:abstractNumId="6" w15:restartNumberingAfterBreak="0">
    <w:nsid w:val="0FE44F53"/>
    <w:multiLevelType w:val="multilevel"/>
    <w:tmpl w:val="E9B2E5A8"/>
    <w:lvl w:ilvl="0">
      <w:start w:val="18"/>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41D5023"/>
    <w:multiLevelType w:val="singleLevel"/>
    <w:tmpl w:val="486A6904"/>
    <w:lvl w:ilvl="0">
      <w:start w:val="5"/>
      <w:numFmt w:val="bullet"/>
      <w:lvlText w:val="-"/>
      <w:lvlJc w:val="left"/>
      <w:pPr>
        <w:tabs>
          <w:tab w:val="num" w:pos="420"/>
        </w:tabs>
        <w:ind w:left="420" w:hanging="363"/>
      </w:pPr>
      <w:rPr>
        <w:rFonts w:ascii="Times New Roman" w:hAnsi="Times New Roman" w:hint="default"/>
      </w:rPr>
    </w:lvl>
  </w:abstractNum>
  <w:abstractNum w:abstractNumId="8" w15:restartNumberingAfterBreak="0">
    <w:nsid w:val="20075BC4"/>
    <w:multiLevelType w:val="singleLevel"/>
    <w:tmpl w:val="BAAA9B72"/>
    <w:lvl w:ilvl="0">
      <w:start w:val="1"/>
      <w:numFmt w:val="lowerLetter"/>
      <w:lvlText w:val="%1)"/>
      <w:lvlJc w:val="left"/>
      <w:pPr>
        <w:tabs>
          <w:tab w:val="num" w:pos="360"/>
        </w:tabs>
        <w:ind w:left="284" w:hanging="284"/>
      </w:pPr>
    </w:lvl>
  </w:abstractNum>
  <w:abstractNum w:abstractNumId="9" w15:restartNumberingAfterBreak="0">
    <w:nsid w:val="2499485A"/>
    <w:multiLevelType w:val="singleLevel"/>
    <w:tmpl w:val="EBDACE4C"/>
    <w:lvl w:ilvl="0">
      <w:start w:val="5"/>
      <w:numFmt w:val="bullet"/>
      <w:lvlText w:val="-"/>
      <w:lvlJc w:val="left"/>
      <w:pPr>
        <w:tabs>
          <w:tab w:val="num" w:pos="360"/>
        </w:tabs>
        <w:ind w:left="113" w:hanging="113"/>
      </w:pPr>
      <w:rPr>
        <w:rFonts w:ascii="Times New Roman" w:hAnsi="Times New Roman" w:hint="default"/>
      </w:rPr>
    </w:lvl>
  </w:abstractNum>
  <w:abstractNum w:abstractNumId="10" w15:restartNumberingAfterBreak="0">
    <w:nsid w:val="270A6C6F"/>
    <w:multiLevelType w:val="singleLevel"/>
    <w:tmpl w:val="1CB6DCB0"/>
    <w:lvl w:ilvl="0">
      <w:start w:val="1"/>
      <w:numFmt w:val="decimal"/>
      <w:lvlText w:val="%1)"/>
      <w:lvlJc w:val="left"/>
      <w:pPr>
        <w:tabs>
          <w:tab w:val="num" w:pos="417"/>
        </w:tabs>
        <w:ind w:left="198" w:hanging="141"/>
      </w:pPr>
      <w:rPr>
        <w:rFonts w:ascii="Arial" w:hAnsi="Arial" w:hint="default"/>
        <w:b w:val="0"/>
        <w:i w:val="0"/>
      </w:rPr>
    </w:lvl>
  </w:abstractNum>
  <w:abstractNum w:abstractNumId="11" w15:restartNumberingAfterBreak="0">
    <w:nsid w:val="28DD5DF7"/>
    <w:multiLevelType w:val="singleLevel"/>
    <w:tmpl w:val="745C8478"/>
    <w:lvl w:ilvl="0">
      <w:start w:val="1"/>
      <w:numFmt w:val="lowerLetter"/>
      <w:lvlText w:val="%1)"/>
      <w:lvlJc w:val="left"/>
      <w:pPr>
        <w:tabs>
          <w:tab w:val="num" w:pos="360"/>
        </w:tabs>
        <w:ind w:left="113" w:hanging="113"/>
      </w:pPr>
      <w:rPr>
        <w:rFonts w:hint="default"/>
      </w:rPr>
    </w:lvl>
  </w:abstractNum>
  <w:abstractNum w:abstractNumId="12" w15:restartNumberingAfterBreak="0">
    <w:nsid w:val="29C10B00"/>
    <w:multiLevelType w:val="singleLevel"/>
    <w:tmpl w:val="8430C474"/>
    <w:lvl w:ilvl="0">
      <w:start w:val="5"/>
      <w:numFmt w:val="bullet"/>
      <w:lvlText w:val="-"/>
      <w:lvlJc w:val="left"/>
      <w:pPr>
        <w:tabs>
          <w:tab w:val="num" w:pos="417"/>
        </w:tabs>
        <w:ind w:left="113" w:hanging="56"/>
      </w:pPr>
      <w:rPr>
        <w:rFonts w:ascii="Times New Roman" w:hAnsi="Times New Roman" w:hint="default"/>
      </w:rPr>
    </w:lvl>
  </w:abstractNum>
  <w:abstractNum w:abstractNumId="13" w15:restartNumberingAfterBreak="0">
    <w:nsid w:val="2C945A6D"/>
    <w:multiLevelType w:val="multilevel"/>
    <w:tmpl w:val="AB30DC0C"/>
    <w:lvl w:ilvl="0">
      <w:start w:val="17"/>
      <w:numFmt w:val="decimal"/>
      <w:lvlText w:val="%1."/>
      <w:lvlJc w:val="left"/>
      <w:pPr>
        <w:tabs>
          <w:tab w:val="num" w:pos="360"/>
        </w:tabs>
        <w:ind w:left="360" w:hanging="360"/>
      </w:pPr>
    </w:lvl>
    <w:lvl w:ilvl="1">
      <w:start w:val="1"/>
      <w:numFmt w:val="decimal"/>
      <w:pStyle w:val="BlockText"/>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1F94C3E"/>
    <w:multiLevelType w:val="singleLevel"/>
    <w:tmpl w:val="9782CD90"/>
    <w:lvl w:ilvl="0">
      <w:start w:val="5"/>
      <w:numFmt w:val="bullet"/>
      <w:lvlText w:val="-"/>
      <w:lvlJc w:val="left"/>
      <w:pPr>
        <w:tabs>
          <w:tab w:val="num" w:pos="417"/>
        </w:tabs>
        <w:ind w:left="417" w:hanging="360"/>
      </w:pPr>
      <w:rPr>
        <w:rFonts w:ascii="Times New Roman" w:hAnsi="Times New Roman" w:hint="default"/>
      </w:rPr>
    </w:lvl>
  </w:abstractNum>
  <w:abstractNum w:abstractNumId="15" w15:restartNumberingAfterBreak="0">
    <w:nsid w:val="34E14E78"/>
    <w:multiLevelType w:val="singleLevel"/>
    <w:tmpl w:val="BBEE13AE"/>
    <w:lvl w:ilvl="0">
      <w:start w:val="1"/>
      <w:numFmt w:val="bullet"/>
      <w:lvlText w:val="-"/>
      <w:lvlJc w:val="left"/>
      <w:pPr>
        <w:tabs>
          <w:tab w:val="num" w:pos="420"/>
        </w:tabs>
        <w:ind w:left="420" w:hanging="420"/>
      </w:pPr>
      <w:rPr>
        <w:rFonts w:ascii="Times New Roman" w:hAnsi="Times New Roman" w:hint="default"/>
      </w:rPr>
    </w:lvl>
  </w:abstractNum>
  <w:abstractNum w:abstractNumId="16" w15:restartNumberingAfterBreak="0">
    <w:nsid w:val="388E4F30"/>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8BA6F71"/>
    <w:multiLevelType w:val="singleLevel"/>
    <w:tmpl w:val="08090011"/>
    <w:lvl w:ilvl="0">
      <w:start w:val="1"/>
      <w:numFmt w:val="decimal"/>
      <w:lvlText w:val="%1)"/>
      <w:lvlJc w:val="left"/>
      <w:pPr>
        <w:tabs>
          <w:tab w:val="num" w:pos="360"/>
        </w:tabs>
        <w:ind w:left="360" w:hanging="360"/>
      </w:pPr>
    </w:lvl>
  </w:abstractNum>
  <w:abstractNum w:abstractNumId="18" w15:restartNumberingAfterBreak="0">
    <w:nsid w:val="3A691661"/>
    <w:multiLevelType w:val="singleLevel"/>
    <w:tmpl w:val="628ABF84"/>
    <w:lvl w:ilvl="0">
      <w:start w:val="1"/>
      <w:numFmt w:val="decimal"/>
      <w:lvlText w:val="%1."/>
      <w:lvlJc w:val="left"/>
      <w:pPr>
        <w:tabs>
          <w:tab w:val="num" w:pos="360"/>
        </w:tabs>
        <w:ind w:left="360" w:hanging="360"/>
      </w:pPr>
      <w:rPr>
        <w:rFonts w:hint="default"/>
      </w:rPr>
    </w:lvl>
  </w:abstractNum>
  <w:abstractNum w:abstractNumId="19" w15:restartNumberingAfterBreak="0">
    <w:nsid w:val="3B197CB4"/>
    <w:multiLevelType w:val="singleLevel"/>
    <w:tmpl w:val="9782CD90"/>
    <w:lvl w:ilvl="0">
      <w:start w:val="5"/>
      <w:numFmt w:val="bullet"/>
      <w:lvlText w:val="-"/>
      <w:lvlJc w:val="left"/>
      <w:pPr>
        <w:tabs>
          <w:tab w:val="num" w:pos="417"/>
        </w:tabs>
        <w:ind w:left="417" w:hanging="360"/>
      </w:pPr>
      <w:rPr>
        <w:rFonts w:ascii="Times New Roman" w:hAnsi="Times New Roman" w:hint="default"/>
      </w:rPr>
    </w:lvl>
  </w:abstractNum>
  <w:abstractNum w:abstractNumId="20" w15:restartNumberingAfterBreak="0">
    <w:nsid w:val="3C9C7C12"/>
    <w:multiLevelType w:val="singleLevel"/>
    <w:tmpl w:val="44CE2706"/>
    <w:lvl w:ilvl="0">
      <w:start w:val="1"/>
      <w:numFmt w:val="decimal"/>
      <w:lvlText w:val="%1)"/>
      <w:lvlJc w:val="left"/>
      <w:pPr>
        <w:tabs>
          <w:tab w:val="num" w:pos="360"/>
        </w:tabs>
        <w:ind w:left="340" w:hanging="340"/>
      </w:pPr>
    </w:lvl>
  </w:abstractNum>
  <w:abstractNum w:abstractNumId="21" w15:restartNumberingAfterBreak="0">
    <w:nsid w:val="448F630E"/>
    <w:multiLevelType w:val="singleLevel"/>
    <w:tmpl w:val="146A8700"/>
    <w:lvl w:ilvl="0">
      <w:start w:val="1"/>
      <w:numFmt w:val="lowerLetter"/>
      <w:lvlText w:val="%1)"/>
      <w:lvlJc w:val="left"/>
      <w:pPr>
        <w:tabs>
          <w:tab w:val="num" w:pos="417"/>
        </w:tabs>
        <w:ind w:left="417" w:hanging="417"/>
      </w:pPr>
      <w:rPr>
        <w:rFonts w:hint="default"/>
      </w:rPr>
    </w:lvl>
  </w:abstractNum>
  <w:abstractNum w:abstractNumId="22" w15:restartNumberingAfterBreak="0">
    <w:nsid w:val="449435A0"/>
    <w:multiLevelType w:val="singleLevel"/>
    <w:tmpl w:val="29E811AE"/>
    <w:lvl w:ilvl="0">
      <w:start w:val="1"/>
      <w:numFmt w:val="lowerLetter"/>
      <w:lvlText w:val="%1)"/>
      <w:lvlJc w:val="left"/>
      <w:pPr>
        <w:tabs>
          <w:tab w:val="num" w:pos="360"/>
        </w:tabs>
        <w:ind w:left="113" w:hanging="113"/>
      </w:pPr>
      <w:rPr>
        <w:rFonts w:hint="default"/>
      </w:rPr>
    </w:lvl>
  </w:abstractNum>
  <w:abstractNum w:abstractNumId="23" w15:restartNumberingAfterBreak="0">
    <w:nsid w:val="44C56FE0"/>
    <w:multiLevelType w:val="singleLevel"/>
    <w:tmpl w:val="08090011"/>
    <w:lvl w:ilvl="0">
      <w:start w:val="1"/>
      <w:numFmt w:val="decimal"/>
      <w:lvlText w:val="%1)"/>
      <w:lvlJc w:val="left"/>
      <w:pPr>
        <w:tabs>
          <w:tab w:val="num" w:pos="360"/>
        </w:tabs>
        <w:ind w:left="360" w:hanging="360"/>
      </w:pPr>
    </w:lvl>
  </w:abstractNum>
  <w:abstractNum w:abstractNumId="24" w15:restartNumberingAfterBreak="0">
    <w:nsid w:val="4DB90A7B"/>
    <w:multiLevelType w:val="multilevel"/>
    <w:tmpl w:val="A18C2696"/>
    <w:lvl w:ilvl="0">
      <w:start w:val="1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F441D81"/>
    <w:multiLevelType w:val="singleLevel"/>
    <w:tmpl w:val="262E0F06"/>
    <w:lvl w:ilvl="0">
      <w:start w:val="5"/>
      <w:numFmt w:val="bullet"/>
      <w:lvlText w:val="-"/>
      <w:lvlJc w:val="left"/>
      <w:pPr>
        <w:tabs>
          <w:tab w:val="num" w:pos="417"/>
        </w:tabs>
        <w:ind w:left="113" w:hanging="56"/>
      </w:pPr>
      <w:rPr>
        <w:rFonts w:ascii="Times New Roman" w:hAnsi="Times New Roman" w:hint="default"/>
      </w:rPr>
    </w:lvl>
  </w:abstractNum>
  <w:abstractNum w:abstractNumId="26" w15:restartNumberingAfterBreak="0">
    <w:nsid w:val="50BB6471"/>
    <w:multiLevelType w:val="singleLevel"/>
    <w:tmpl w:val="E6446C88"/>
    <w:lvl w:ilvl="0">
      <w:start w:val="1"/>
      <w:numFmt w:val="decimal"/>
      <w:lvlText w:val="%1."/>
      <w:lvlJc w:val="left"/>
      <w:pPr>
        <w:tabs>
          <w:tab w:val="num" w:pos="360"/>
        </w:tabs>
        <w:ind w:left="303" w:hanging="303"/>
      </w:pPr>
      <w:rPr>
        <w:rFonts w:hint="default"/>
      </w:rPr>
    </w:lvl>
  </w:abstractNum>
  <w:abstractNum w:abstractNumId="27" w15:restartNumberingAfterBreak="0">
    <w:nsid w:val="567D5247"/>
    <w:multiLevelType w:val="singleLevel"/>
    <w:tmpl w:val="F40AC1CE"/>
    <w:lvl w:ilvl="0">
      <w:start w:val="1"/>
      <w:numFmt w:val="decimal"/>
      <w:lvlText w:val="%1)"/>
      <w:lvlJc w:val="left"/>
      <w:pPr>
        <w:tabs>
          <w:tab w:val="num" w:pos="417"/>
        </w:tabs>
        <w:ind w:left="113" w:hanging="56"/>
      </w:pPr>
      <w:rPr>
        <w:rFonts w:ascii="Arial" w:hAnsi="Arial" w:hint="default"/>
        <w:b w:val="0"/>
        <w:i w:val="0"/>
      </w:rPr>
    </w:lvl>
  </w:abstractNum>
  <w:abstractNum w:abstractNumId="28" w15:restartNumberingAfterBreak="0">
    <w:nsid w:val="5DF82FE1"/>
    <w:multiLevelType w:val="singleLevel"/>
    <w:tmpl w:val="9782CD90"/>
    <w:lvl w:ilvl="0">
      <w:start w:val="5"/>
      <w:numFmt w:val="bullet"/>
      <w:lvlText w:val="-"/>
      <w:lvlJc w:val="left"/>
      <w:pPr>
        <w:tabs>
          <w:tab w:val="num" w:pos="417"/>
        </w:tabs>
        <w:ind w:left="417" w:hanging="360"/>
      </w:pPr>
      <w:rPr>
        <w:rFonts w:ascii="Times New Roman" w:hAnsi="Times New Roman" w:hint="default"/>
      </w:rPr>
    </w:lvl>
  </w:abstractNum>
  <w:abstractNum w:abstractNumId="29" w15:restartNumberingAfterBreak="0">
    <w:nsid w:val="5E215444"/>
    <w:multiLevelType w:val="singleLevel"/>
    <w:tmpl w:val="EBDACE4C"/>
    <w:lvl w:ilvl="0">
      <w:start w:val="5"/>
      <w:numFmt w:val="bullet"/>
      <w:lvlText w:val="-"/>
      <w:lvlJc w:val="left"/>
      <w:pPr>
        <w:tabs>
          <w:tab w:val="num" w:pos="360"/>
        </w:tabs>
        <w:ind w:left="113" w:hanging="113"/>
      </w:pPr>
      <w:rPr>
        <w:rFonts w:ascii="Times New Roman" w:hAnsi="Times New Roman" w:hint="default"/>
      </w:rPr>
    </w:lvl>
  </w:abstractNum>
  <w:abstractNum w:abstractNumId="30" w15:restartNumberingAfterBreak="0">
    <w:nsid w:val="5EE8301A"/>
    <w:multiLevelType w:val="singleLevel"/>
    <w:tmpl w:val="793A4968"/>
    <w:lvl w:ilvl="0">
      <w:start w:val="1"/>
      <w:numFmt w:val="decimal"/>
      <w:lvlText w:val="%1)"/>
      <w:lvlJc w:val="left"/>
      <w:pPr>
        <w:tabs>
          <w:tab w:val="num" w:pos="360"/>
        </w:tabs>
        <w:ind w:left="340" w:hanging="340"/>
      </w:pPr>
      <w:rPr>
        <w:rFonts w:ascii="Arial" w:hAnsi="Arial" w:hint="default"/>
        <w:b w:val="0"/>
        <w:i w:val="0"/>
      </w:rPr>
    </w:lvl>
  </w:abstractNum>
  <w:abstractNum w:abstractNumId="31" w15:restartNumberingAfterBreak="0">
    <w:nsid w:val="5F1E5FD0"/>
    <w:multiLevelType w:val="singleLevel"/>
    <w:tmpl w:val="F0CEB30E"/>
    <w:lvl w:ilvl="0">
      <w:start w:val="1"/>
      <w:numFmt w:val="bullet"/>
      <w:lvlText w:val=""/>
      <w:lvlJc w:val="left"/>
      <w:pPr>
        <w:tabs>
          <w:tab w:val="num" w:pos="360"/>
        </w:tabs>
        <w:ind w:left="360" w:hanging="360"/>
      </w:pPr>
      <w:rPr>
        <w:rFonts w:ascii="Symbol" w:hAnsi="Symbol" w:hint="default"/>
        <w:sz w:val="16"/>
      </w:rPr>
    </w:lvl>
  </w:abstractNum>
  <w:abstractNum w:abstractNumId="32" w15:restartNumberingAfterBreak="0">
    <w:nsid w:val="5FDA6B52"/>
    <w:multiLevelType w:val="singleLevel"/>
    <w:tmpl w:val="C2A028C6"/>
    <w:lvl w:ilvl="0">
      <w:start w:val="5"/>
      <w:numFmt w:val="bullet"/>
      <w:lvlText w:val="-"/>
      <w:lvlJc w:val="left"/>
      <w:pPr>
        <w:tabs>
          <w:tab w:val="num" w:pos="417"/>
        </w:tabs>
        <w:ind w:left="142" w:hanging="85"/>
      </w:pPr>
      <w:rPr>
        <w:rFonts w:ascii="Times New Roman" w:hAnsi="Times New Roman" w:hint="default"/>
      </w:rPr>
    </w:lvl>
  </w:abstractNum>
  <w:abstractNum w:abstractNumId="33" w15:restartNumberingAfterBreak="0">
    <w:nsid w:val="669F2E4D"/>
    <w:multiLevelType w:val="multilevel"/>
    <w:tmpl w:val="E09698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67795092"/>
    <w:multiLevelType w:val="singleLevel"/>
    <w:tmpl w:val="56BCBAE2"/>
    <w:lvl w:ilvl="0">
      <w:start w:val="1"/>
      <w:numFmt w:val="decimal"/>
      <w:lvlText w:val="%1)"/>
      <w:lvlJc w:val="left"/>
      <w:pPr>
        <w:tabs>
          <w:tab w:val="num" w:pos="360"/>
        </w:tabs>
        <w:ind w:left="357" w:hanging="357"/>
      </w:pPr>
    </w:lvl>
  </w:abstractNum>
  <w:abstractNum w:abstractNumId="35" w15:restartNumberingAfterBreak="0">
    <w:nsid w:val="73B70AC0"/>
    <w:multiLevelType w:val="singleLevel"/>
    <w:tmpl w:val="D8F81D6E"/>
    <w:lvl w:ilvl="0">
      <w:start w:val="1"/>
      <w:numFmt w:val="decimal"/>
      <w:lvlText w:val="%1)"/>
      <w:lvlJc w:val="left"/>
      <w:pPr>
        <w:tabs>
          <w:tab w:val="num" w:pos="417"/>
        </w:tabs>
        <w:ind w:left="198" w:hanging="141"/>
      </w:pPr>
      <w:rPr>
        <w:rFonts w:ascii="Arial" w:hAnsi="Arial" w:hint="default"/>
        <w:b w:val="0"/>
        <w:i w:val="0"/>
      </w:rPr>
    </w:lvl>
  </w:abstractNum>
  <w:abstractNum w:abstractNumId="36" w15:restartNumberingAfterBreak="0">
    <w:nsid w:val="75520EA6"/>
    <w:multiLevelType w:val="singleLevel"/>
    <w:tmpl w:val="745C8478"/>
    <w:lvl w:ilvl="0">
      <w:start w:val="1"/>
      <w:numFmt w:val="lowerLetter"/>
      <w:lvlText w:val="%1)"/>
      <w:lvlJc w:val="left"/>
      <w:pPr>
        <w:tabs>
          <w:tab w:val="num" w:pos="360"/>
        </w:tabs>
        <w:ind w:left="113" w:hanging="113"/>
      </w:pPr>
      <w:rPr>
        <w:rFonts w:hint="default"/>
      </w:rPr>
    </w:lvl>
  </w:abstractNum>
  <w:abstractNum w:abstractNumId="37" w15:restartNumberingAfterBreak="0">
    <w:nsid w:val="7A9A47DE"/>
    <w:multiLevelType w:val="singleLevel"/>
    <w:tmpl w:val="705AB882"/>
    <w:lvl w:ilvl="0">
      <w:start w:val="1"/>
      <w:numFmt w:val="lowerLetter"/>
      <w:lvlText w:val="%1)"/>
      <w:lvlJc w:val="left"/>
      <w:pPr>
        <w:tabs>
          <w:tab w:val="num" w:pos="360"/>
        </w:tabs>
        <w:ind w:left="113" w:hanging="113"/>
      </w:pPr>
      <w:rPr>
        <w:rFonts w:hint="default"/>
      </w:rPr>
    </w:lvl>
  </w:abstractNum>
  <w:num w:numId="1">
    <w:abstractNumId w:val="17"/>
  </w:num>
  <w:num w:numId="2">
    <w:abstractNumId w:val="23"/>
  </w:num>
  <w:num w:numId="3">
    <w:abstractNumId w:val="20"/>
  </w:num>
  <w:num w:numId="4">
    <w:abstractNumId w:val="1"/>
  </w:num>
  <w:num w:numId="5">
    <w:abstractNumId w:val="34"/>
  </w:num>
  <w:num w:numId="6">
    <w:abstractNumId w:val="31"/>
  </w:num>
  <w:num w:numId="7">
    <w:abstractNumId w:val="14"/>
  </w:num>
  <w:num w:numId="8">
    <w:abstractNumId w:val="16"/>
  </w:num>
  <w:num w:numId="9">
    <w:abstractNumId w:val="19"/>
  </w:num>
  <w:num w:numId="10">
    <w:abstractNumId w:val="28"/>
  </w:num>
  <w:num w:numId="11">
    <w:abstractNumId w:val="0"/>
  </w:num>
  <w:num w:numId="12">
    <w:abstractNumId w:val="26"/>
  </w:num>
  <w:num w:numId="13">
    <w:abstractNumId w:val="30"/>
  </w:num>
  <w:num w:numId="14">
    <w:abstractNumId w:val="7"/>
  </w:num>
  <w:num w:numId="15">
    <w:abstractNumId w:val="25"/>
  </w:num>
  <w:num w:numId="16">
    <w:abstractNumId w:val="5"/>
  </w:num>
  <w:num w:numId="17">
    <w:abstractNumId w:val="12"/>
  </w:num>
  <w:num w:numId="18">
    <w:abstractNumId w:val="4"/>
  </w:num>
  <w:num w:numId="19">
    <w:abstractNumId w:val="2"/>
  </w:num>
  <w:num w:numId="20">
    <w:abstractNumId w:val="27"/>
  </w:num>
  <w:num w:numId="21">
    <w:abstractNumId w:val="35"/>
  </w:num>
  <w:num w:numId="22">
    <w:abstractNumId w:val="10"/>
  </w:num>
  <w:num w:numId="23">
    <w:abstractNumId w:val="8"/>
  </w:num>
  <w:num w:numId="24">
    <w:abstractNumId w:val="15"/>
  </w:num>
  <w:num w:numId="25">
    <w:abstractNumId w:val="32"/>
  </w:num>
  <w:num w:numId="26">
    <w:abstractNumId w:val="33"/>
  </w:num>
  <w:num w:numId="27">
    <w:abstractNumId w:val="29"/>
  </w:num>
  <w:num w:numId="28">
    <w:abstractNumId w:val="21"/>
  </w:num>
  <w:num w:numId="29">
    <w:abstractNumId w:val="3"/>
  </w:num>
  <w:num w:numId="30">
    <w:abstractNumId w:val="3"/>
    <w:lvlOverride w:ilvl="0">
      <w:lvl w:ilvl="0">
        <w:start w:val="17"/>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360"/>
          </w:tabs>
          <w:ind w:left="360" w:hanging="360"/>
        </w:pPr>
        <w:rPr>
          <w:rFonts w:hint="default"/>
        </w:rPr>
      </w:lvl>
    </w:lvlOverride>
    <w:lvlOverride w:ilvl="2">
      <w:lvl w:ilvl="2">
        <w:start w:val="1"/>
        <w:numFmt w:val="decimal"/>
        <w:isLg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1">
    <w:abstractNumId w:val="13"/>
  </w:num>
  <w:num w:numId="32">
    <w:abstractNumId w:val="13"/>
    <w:lvlOverride w:ilvl="0">
      <w:lvl w:ilvl="0">
        <w:start w:val="16"/>
        <w:numFmt w:val="decimal"/>
        <w:lvlText w:val="%1."/>
        <w:lvlJc w:val="left"/>
        <w:pPr>
          <w:tabs>
            <w:tab w:val="num" w:pos="360"/>
          </w:tabs>
          <w:ind w:left="360" w:hanging="360"/>
        </w:pPr>
      </w:lvl>
    </w:lvlOverride>
    <w:lvlOverride w:ilvl="1">
      <w:lvl w:ilvl="1">
        <w:start w:val="1"/>
        <w:numFmt w:val="decimal"/>
        <w:pStyle w:val="BlockText"/>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3">
    <w:abstractNumId w:val="13"/>
    <w:lvlOverride w:ilvl="0">
      <w:lvl w:ilvl="0">
        <w:start w:val="17"/>
        <w:numFmt w:val="decimal"/>
        <w:lvlText w:val="%1."/>
        <w:lvlJc w:val="left"/>
        <w:pPr>
          <w:tabs>
            <w:tab w:val="num" w:pos="360"/>
          </w:tabs>
          <w:ind w:left="360" w:hanging="360"/>
        </w:pPr>
      </w:lvl>
    </w:lvlOverride>
    <w:lvlOverride w:ilvl="1">
      <w:lvl w:ilvl="1">
        <w:start w:val="1"/>
        <w:numFmt w:val="decimal"/>
        <w:pStyle w:val="BlockText"/>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4">
    <w:abstractNumId w:val="13"/>
  </w:num>
  <w:num w:numId="35">
    <w:abstractNumId w:val="11"/>
  </w:num>
  <w:num w:numId="36">
    <w:abstractNumId w:val="13"/>
    <w:lvlOverride w:ilvl="0">
      <w:lvl w:ilvl="0">
        <w:start w:val="17"/>
        <w:numFmt w:val="decimal"/>
        <w:lvlText w:val="%1."/>
        <w:lvlJc w:val="left"/>
        <w:pPr>
          <w:tabs>
            <w:tab w:val="num" w:pos="360"/>
          </w:tabs>
          <w:ind w:left="360" w:hanging="360"/>
        </w:pPr>
      </w:lvl>
    </w:lvlOverride>
    <w:lvlOverride w:ilvl="1">
      <w:lvl w:ilvl="1">
        <w:start w:val="1"/>
        <w:numFmt w:val="decimal"/>
        <w:pStyle w:val="BlockText"/>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7">
    <w:abstractNumId w:val="9"/>
  </w:num>
  <w:num w:numId="38">
    <w:abstractNumId w:val="6"/>
  </w:num>
  <w:num w:numId="39">
    <w:abstractNumId w:val="36"/>
  </w:num>
  <w:num w:numId="40">
    <w:abstractNumId w:val="13"/>
    <w:lvlOverride w:ilvl="0">
      <w:startOverride w:val="16"/>
      <w:lvl w:ilvl="0">
        <w:start w:val="16"/>
        <w:numFmt w:val="decimal"/>
        <w:lvlText w:val="%1."/>
        <w:lvlJc w:val="left"/>
        <w:pPr>
          <w:tabs>
            <w:tab w:val="num" w:pos="360"/>
          </w:tabs>
          <w:ind w:left="360" w:hanging="360"/>
        </w:pPr>
      </w:lvl>
    </w:lvlOverride>
    <w:lvlOverride w:ilvl="1">
      <w:startOverride w:val="1"/>
      <w:lvl w:ilvl="1">
        <w:start w:val="1"/>
        <w:numFmt w:val="decimal"/>
        <w:pStyle w:val="BlockText"/>
        <w:lvlText w:val="%1.%2."/>
        <w:lvlJc w:val="left"/>
        <w:pPr>
          <w:tabs>
            <w:tab w:val="num" w:pos="792"/>
          </w:tabs>
          <w:ind w:left="792" w:hanging="432"/>
        </w:pPr>
      </w:lvl>
    </w:lvlOverride>
    <w:lvlOverride w:ilvl="2">
      <w:startOverride w:val="1"/>
      <w:lvl w:ilvl="2">
        <w:start w:val="1"/>
        <w:numFmt w:val="decimal"/>
        <w:lvlText w:val="%1.%2.%3."/>
        <w:lvlJc w:val="left"/>
        <w:pPr>
          <w:tabs>
            <w:tab w:val="num" w:pos="1224"/>
          </w:tabs>
          <w:ind w:left="1224" w:hanging="504"/>
        </w:pPr>
      </w:lvl>
    </w:lvlOverride>
    <w:lvlOverride w:ilvl="3">
      <w:startOverride w:val="1"/>
      <w:lvl w:ilvl="3">
        <w:start w:val="1"/>
        <w:numFmt w:val="decimal"/>
        <w:lvlText w:val="%1.%2.%3.%4."/>
        <w:lvlJc w:val="left"/>
        <w:pPr>
          <w:tabs>
            <w:tab w:val="num" w:pos="2160"/>
          </w:tabs>
          <w:ind w:left="1728"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324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4320"/>
          </w:tabs>
          <w:ind w:left="3744" w:hanging="1224"/>
        </w:pPr>
      </w:lvl>
    </w:lvlOverride>
    <w:lvlOverride w:ilvl="8">
      <w:startOverride w:val="1"/>
      <w:lvl w:ilvl="8">
        <w:start w:val="1"/>
        <w:numFmt w:val="decimal"/>
        <w:lvlText w:val="%1.%2.%3.%4.%5.%6.%7.%8.%9."/>
        <w:lvlJc w:val="left"/>
        <w:pPr>
          <w:tabs>
            <w:tab w:val="num" w:pos="5040"/>
          </w:tabs>
          <w:ind w:left="4320" w:hanging="1440"/>
        </w:pPr>
      </w:lvl>
    </w:lvlOverride>
  </w:num>
  <w:num w:numId="41">
    <w:abstractNumId w:val="13"/>
    <w:lvlOverride w:ilvl="0">
      <w:startOverride w:val="17"/>
      <w:lvl w:ilvl="0">
        <w:start w:val="17"/>
        <w:numFmt w:val="decimal"/>
        <w:lvlText w:val="%1."/>
        <w:lvlJc w:val="left"/>
        <w:pPr>
          <w:tabs>
            <w:tab w:val="num" w:pos="360"/>
          </w:tabs>
          <w:ind w:left="360" w:hanging="360"/>
        </w:pPr>
      </w:lvl>
    </w:lvlOverride>
    <w:lvlOverride w:ilvl="1">
      <w:startOverride w:val="1"/>
      <w:lvl w:ilvl="1">
        <w:start w:val="1"/>
        <w:numFmt w:val="decimal"/>
        <w:pStyle w:val="BlockText"/>
        <w:lvlText w:val="%1.%2."/>
        <w:lvlJc w:val="left"/>
        <w:pPr>
          <w:tabs>
            <w:tab w:val="num" w:pos="792"/>
          </w:tabs>
          <w:ind w:left="792" w:hanging="432"/>
        </w:pPr>
      </w:lvl>
    </w:lvlOverride>
    <w:lvlOverride w:ilvl="2">
      <w:startOverride w:val="1"/>
      <w:lvl w:ilvl="2">
        <w:start w:val="1"/>
        <w:numFmt w:val="decimal"/>
        <w:lvlText w:val="%1.%2.%3."/>
        <w:lvlJc w:val="left"/>
        <w:pPr>
          <w:tabs>
            <w:tab w:val="num" w:pos="1224"/>
          </w:tabs>
          <w:ind w:left="1224" w:hanging="504"/>
        </w:pPr>
      </w:lvl>
    </w:lvlOverride>
    <w:lvlOverride w:ilvl="3">
      <w:startOverride w:val="1"/>
      <w:lvl w:ilvl="3">
        <w:start w:val="1"/>
        <w:numFmt w:val="decimal"/>
        <w:lvlText w:val="%1.%2.%3.%4."/>
        <w:lvlJc w:val="left"/>
        <w:pPr>
          <w:tabs>
            <w:tab w:val="num" w:pos="2160"/>
          </w:tabs>
          <w:ind w:left="1728"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324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4320"/>
          </w:tabs>
          <w:ind w:left="3744" w:hanging="1224"/>
        </w:pPr>
      </w:lvl>
    </w:lvlOverride>
    <w:lvlOverride w:ilvl="8">
      <w:startOverride w:val="1"/>
      <w:lvl w:ilvl="8">
        <w:start w:val="1"/>
        <w:numFmt w:val="decimal"/>
        <w:lvlText w:val="%1.%2.%3.%4.%5.%6.%7.%8.%9."/>
        <w:lvlJc w:val="left"/>
        <w:pPr>
          <w:tabs>
            <w:tab w:val="num" w:pos="5040"/>
          </w:tabs>
          <w:ind w:left="4320" w:hanging="1440"/>
        </w:pPr>
      </w:lvl>
    </w:lvlOverride>
  </w:num>
  <w:num w:numId="42">
    <w:abstractNumId w:val="37"/>
  </w:num>
  <w:num w:numId="43">
    <w:abstractNumId w:val="24"/>
  </w:num>
  <w:num w:numId="44">
    <w:abstractNumId w:val="1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ih6X27/Yl/5D4BB2PPqR+6wvDPwl+YXFQaQvia3ES6uKEqx+eYqEV7ay7dW7FRx7dGfmA3eQcfhuP2/AJH9NSA==" w:salt="PPtKXhBvTHXwRpyE+RVpEQ=="/>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C6"/>
    <w:rsid w:val="000F3F67"/>
    <w:rsid w:val="001018DC"/>
    <w:rsid w:val="00233707"/>
    <w:rsid w:val="002354A7"/>
    <w:rsid w:val="00315527"/>
    <w:rsid w:val="004A0948"/>
    <w:rsid w:val="005062F7"/>
    <w:rsid w:val="00585FA7"/>
    <w:rsid w:val="005E2B42"/>
    <w:rsid w:val="0068135E"/>
    <w:rsid w:val="006A0AA5"/>
    <w:rsid w:val="009503C6"/>
    <w:rsid w:val="00AF743B"/>
    <w:rsid w:val="00B5467B"/>
    <w:rsid w:val="00BF6804"/>
    <w:rsid w:val="00D46A13"/>
    <w:rsid w:val="00E04F7C"/>
    <w:rsid w:val="00E378BE"/>
    <w:rsid w:val="00E51C8C"/>
    <w:rsid w:val="00EA72BA"/>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9743814-5385-4948-8B96-C924CBE4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i-FI"/>
    </w:rPr>
  </w:style>
  <w:style w:type="paragraph" w:styleId="Heading1">
    <w:name w:val="heading 1"/>
    <w:basedOn w:val="Normal"/>
    <w:next w:val="Normal"/>
    <w:qFormat/>
    <w:pPr>
      <w:keepNext/>
      <w:ind w:left="57" w:right="57"/>
      <w:jc w:val="both"/>
      <w:outlineLvl w:val="0"/>
    </w:pPr>
    <w:rPr>
      <w:rFonts w:ascii="Arial" w:hAnsi="Arial"/>
      <w:b/>
      <w:sz w:val="14"/>
    </w:rPr>
  </w:style>
  <w:style w:type="paragraph" w:styleId="Heading2">
    <w:name w:val="heading 2"/>
    <w:basedOn w:val="Normal"/>
    <w:next w:val="Normal"/>
    <w:qFormat/>
    <w:pPr>
      <w:keepNext/>
      <w:jc w:val="center"/>
      <w:outlineLvl w:val="1"/>
    </w:pPr>
    <w:rPr>
      <w:rFonts w:ascii="Arial" w:hAnsi="Arial"/>
      <w:b/>
      <w:noProof/>
      <w:color w:val="0000FF"/>
      <w:sz w:val="24"/>
    </w:rPr>
  </w:style>
  <w:style w:type="paragraph" w:styleId="Heading3">
    <w:name w:val="heading 3"/>
    <w:basedOn w:val="Normal"/>
    <w:next w:val="Normal"/>
    <w:qFormat/>
    <w:pPr>
      <w:keepNext/>
      <w:spacing w:before="20" w:line="180" w:lineRule="exact"/>
      <w:ind w:left="-57" w:right="-57"/>
      <w:outlineLvl w:val="2"/>
    </w:pPr>
    <w:rPr>
      <w:rFonts w:ascii="Arial" w:hAnsi="Arial"/>
      <w:b/>
      <w:noProof/>
      <w:color w:val="0000FF"/>
      <w:sz w:val="16"/>
    </w:rPr>
  </w:style>
  <w:style w:type="paragraph" w:styleId="Heading4">
    <w:name w:val="heading 4"/>
    <w:basedOn w:val="Normal"/>
    <w:next w:val="Normal"/>
    <w:qFormat/>
    <w:pPr>
      <w:keepNext/>
      <w:spacing w:before="60" w:line="140" w:lineRule="exact"/>
      <w:ind w:left="57" w:right="57"/>
      <w:jc w:val="both"/>
      <w:outlineLvl w:val="3"/>
    </w:pPr>
    <w:rPr>
      <w:rFonts w:ascii="Arial" w:hAnsi="Arial"/>
      <w:b/>
      <w:noProof/>
      <w:spacing w:val="-4"/>
      <w:sz w:val="12"/>
    </w:rPr>
  </w:style>
  <w:style w:type="paragraph" w:styleId="Heading5">
    <w:name w:val="heading 5"/>
    <w:basedOn w:val="Normal"/>
    <w:next w:val="Normal"/>
    <w:qFormat/>
    <w:pPr>
      <w:keepNext/>
      <w:spacing w:before="20" w:line="180" w:lineRule="exact"/>
      <w:ind w:left="-57" w:right="-57"/>
      <w:outlineLvl w:val="4"/>
    </w:pPr>
    <w:rPr>
      <w:rFonts w:ascii="Arial" w:hAnsi="Arial"/>
      <w:b/>
      <w:caps/>
      <w:noProof/>
      <w:sz w:val="16"/>
    </w:rPr>
  </w:style>
  <w:style w:type="paragraph" w:styleId="Heading6">
    <w:name w:val="heading 6"/>
    <w:basedOn w:val="Normal"/>
    <w:next w:val="Normal"/>
    <w:qFormat/>
    <w:pPr>
      <w:keepNext/>
      <w:spacing w:before="80" w:line="180" w:lineRule="exact"/>
      <w:jc w:val="both"/>
      <w:outlineLvl w:val="5"/>
    </w:pPr>
    <w:rPr>
      <w:rFonts w:ascii="Arial" w:hAnsi="Arial"/>
      <w:b/>
      <w:noProof/>
      <w:sz w:val="16"/>
    </w:rPr>
  </w:style>
  <w:style w:type="paragraph" w:styleId="Heading7">
    <w:name w:val="heading 7"/>
    <w:basedOn w:val="Normal"/>
    <w:next w:val="Normal"/>
    <w:qFormat/>
    <w:pPr>
      <w:keepNext/>
      <w:spacing w:line="320" w:lineRule="exact"/>
      <w:ind w:left="-57" w:right="-57"/>
      <w:outlineLvl w:val="6"/>
    </w:pPr>
    <w:rPr>
      <w:rFonts w:ascii="Arial" w:hAnsi="Arial"/>
      <w:b/>
      <w:noProof/>
      <w:color w:val="0000FF"/>
      <w:position w:val="2"/>
      <w:sz w:val="24"/>
    </w:rPr>
  </w:style>
  <w:style w:type="paragraph" w:styleId="Heading8">
    <w:name w:val="heading 8"/>
    <w:basedOn w:val="Normal"/>
    <w:next w:val="Normal"/>
    <w:qFormat/>
    <w:pPr>
      <w:keepNext/>
      <w:spacing w:before="20" w:line="180" w:lineRule="exact"/>
      <w:ind w:left="-57" w:right="113"/>
      <w:outlineLvl w:val="7"/>
    </w:pPr>
    <w:rPr>
      <w:rFonts w:ascii="Arial" w:hAnsi="Arial"/>
      <w:b/>
      <w:caps/>
      <w:noProof/>
      <w:color w:val="0000FF"/>
      <w:sz w:val="16"/>
    </w:rPr>
  </w:style>
  <w:style w:type="paragraph" w:styleId="Heading9">
    <w:name w:val="heading 9"/>
    <w:basedOn w:val="Normal"/>
    <w:next w:val="Normal"/>
    <w:qFormat/>
    <w:pPr>
      <w:keepNext/>
      <w:spacing w:before="40" w:line="180" w:lineRule="exact"/>
      <w:ind w:right="-113"/>
      <w:outlineLvl w:val="8"/>
    </w:pPr>
    <w:rPr>
      <w:rFonts w:ascii="Arial" w:hAnsi="Arial"/>
      <w:b/>
      <w:caps/>
      <w:noProof/>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numPr>
        <w:ilvl w:val="1"/>
        <w:numId w:val="31"/>
      </w:numPr>
      <w:spacing w:line="140" w:lineRule="exact"/>
      <w:ind w:right="57"/>
      <w:jc w:val="both"/>
    </w:pPr>
    <w:rPr>
      <w:rFonts w:ascii="Arial" w:hAnsi="Arial"/>
      <w:noProof/>
      <w:spacing w:val="-4"/>
      <w:sz w:val="14"/>
    </w:rPr>
  </w:style>
  <w:style w:type="paragraph" w:styleId="BodyText">
    <w:name w:val="Body Text"/>
    <w:basedOn w:val="Normal"/>
    <w:pPr>
      <w:spacing w:line="140" w:lineRule="exact"/>
      <w:ind w:right="57"/>
      <w:jc w:val="both"/>
    </w:pPr>
    <w:rPr>
      <w:rFonts w:ascii="Arial" w:hAnsi="Arial"/>
      <w:spacing w:val="-4"/>
      <w:sz w:val="14"/>
    </w:rPr>
  </w:style>
  <w:style w:type="paragraph" w:styleId="BodyText2">
    <w:name w:val="Body Text 2"/>
    <w:basedOn w:val="Normal"/>
    <w:pPr>
      <w:spacing w:line="120" w:lineRule="exact"/>
      <w:ind w:right="57"/>
      <w:jc w:val="both"/>
    </w:pPr>
    <w:rPr>
      <w:rFonts w:ascii="Arial" w:hAnsi="Arial"/>
      <w:noProof/>
      <w:spacing w:val="-4"/>
      <w:sz w:val="12"/>
    </w:rPr>
  </w:style>
  <w:style w:type="paragraph" w:styleId="BodyTextIndent">
    <w:name w:val="Body Text Indent"/>
    <w:basedOn w:val="Normal"/>
    <w:pPr>
      <w:tabs>
        <w:tab w:val="left" w:pos="142"/>
      </w:tabs>
      <w:spacing w:before="60" w:line="120" w:lineRule="exact"/>
      <w:ind w:left="142"/>
      <w:jc w:val="both"/>
    </w:pPr>
    <w:rPr>
      <w:rFonts w:ascii="Arial" w:hAnsi="Arial"/>
      <w:spacing w:val="-4"/>
      <w:sz w:val="12"/>
    </w:rPr>
  </w:style>
  <w:style w:type="paragraph" w:styleId="BodyTextIndent2">
    <w:name w:val="Body Text Indent 2"/>
    <w:basedOn w:val="Normal"/>
    <w:pPr>
      <w:tabs>
        <w:tab w:val="left" w:pos="142"/>
        <w:tab w:val="left" w:pos="198"/>
      </w:tabs>
      <w:spacing w:before="60" w:line="120" w:lineRule="exact"/>
      <w:ind w:left="198"/>
      <w:jc w:val="both"/>
    </w:pPr>
    <w:rPr>
      <w:rFonts w:ascii="Arial" w:hAnsi="Arial"/>
      <w:spacing w:val="-4"/>
      <w:sz w:val="12"/>
    </w:rPr>
  </w:style>
  <w:style w:type="paragraph" w:styleId="BodyText3">
    <w:name w:val="Body Text 3"/>
    <w:basedOn w:val="Normal"/>
    <w:pPr>
      <w:tabs>
        <w:tab w:val="left" w:pos="142"/>
      </w:tabs>
      <w:spacing w:line="160" w:lineRule="exact"/>
      <w:jc w:val="both"/>
    </w:pPr>
    <w:rPr>
      <w:rFonts w:ascii="Arial" w:hAnsi="Arial"/>
      <w:sz w:val="14"/>
    </w:rPr>
  </w:style>
  <w:style w:type="paragraph" w:styleId="BodyTextIndent3">
    <w:name w:val="Body Text Indent 3"/>
    <w:basedOn w:val="Normal"/>
    <w:pPr>
      <w:tabs>
        <w:tab w:val="left" w:pos="-1296"/>
        <w:tab w:val="left" w:pos="0"/>
        <w:tab w:val="left" w:pos="1296"/>
        <w:tab w:val="left" w:pos="2592"/>
        <w:tab w:val="left" w:pos="3636"/>
        <w:tab w:val="left" w:pos="5184"/>
        <w:tab w:val="left" w:pos="6480"/>
        <w:tab w:val="left" w:pos="7776"/>
        <w:tab w:val="left" w:pos="9072"/>
      </w:tabs>
      <w:ind w:left="2592" w:hanging="4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8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53\AppData\Local\Temp\notesA05346\Remburssihakemus%20su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Remburssihakemus suom.dotx</Template>
  <TotalTime>1</TotalTime>
  <Pages>2</Pages>
  <Words>754</Words>
  <Characters>6111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REMBURSSIHAKEMUS JA -SITOUMUS</vt:lpstr>
    </vt:vector>
  </TitlesOfParts>
  <Company>TietoEnator Oy</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REMBURSSIHAKEMUS JA -SITOUMUS</dc:title>
  <dc:subject/>
  <dc:creator>Anu Joukainen</dc:creator>
  <cp:keywords/>
  <dc:description>19.11.2002/sani_x000d_
09.11.04/Arja J._x000d_
08.03.05/Arja J.</dc:description>
  <cp:lastModifiedBy>Siv Olenius-Jansson</cp:lastModifiedBy>
  <cp:revision>2</cp:revision>
  <cp:lastPrinted>2004-11-09T12:08:00Z</cp:lastPrinted>
  <dcterms:created xsi:type="dcterms:W3CDTF">2019-03-18T08:26:00Z</dcterms:created>
  <dcterms:modified xsi:type="dcterms:W3CDTF">2019-03-18T08:26:00Z</dcterms:modified>
</cp:coreProperties>
</file>