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283"/>
        <w:gridCol w:w="142"/>
        <w:gridCol w:w="1276"/>
        <w:gridCol w:w="1275"/>
        <w:gridCol w:w="426"/>
        <w:gridCol w:w="283"/>
        <w:gridCol w:w="567"/>
        <w:gridCol w:w="1276"/>
        <w:gridCol w:w="1276"/>
      </w:tblGrid>
      <w:tr w:rsidR="00C52A17" w:rsidTr="00606E45">
        <w:trPr>
          <w:cantSplit/>
          <w:trHeight w:hRule="exact" w:val="397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A17" w:rsidRDefault="00BA2ACC" w:rsidP="00606E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drawing>
                <wp:inline distT="0" distB="0" distL="0" distR="0">
                  <wp:extent cx="1533525" cy="247650"/>
                  <wp:effectExtent l="19050" t="0" r="9525" b="0"/>
                  <wp:docPr id="1" name="Picture 1" descr="logo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pStyle w:val="Heading3"/>
              <w:spacing w:line="280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VIENTIPERITTÄVÄN TOIMEKSIANTO</w:t>
            </w:r>
          </w:p>
        </w:tc>
      </w:tr>
      <w:tr w:rsidR="00C52A17" w:rsidTr="00606E45">
        <w:trPr>
          <w:cantSplit/>
          <w:trHeight w:hRule="exact" w:val="169"/>
        </w:trPr>
        <w:tc>
          <w:tcPr>
            <w:tcW w:w="51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52A17" w:rsidRPr="001F6800" w:rsidRDefault="00C52A17" w:rsidP="00606E45">
            <w:pPr>
              <w:rPr>
                <w:rFonts w:cs="Arial"/>
                <w:b/>
              </w:rPr>
            </w:pPr>
          </w:p>
          <w:p w:rsidR="00C52A17" w:rsidRDefault="00C52A17" w:rsidP="00606E45">
            <w:pPr>
              <w:rPr>
                <w:rFonts w:ascii="Arial" w:hAnsi="Arial"/>
                <w:b/>
                <w:sz w:val="16"/>
              </w:rPr>
            </w:pPr>
            <w:r w:rsidRPr="001F6800">
              <w:rPr>
                <w:rFonts w:cs="Arial"/>
              </w:rPr>
              <w:t xml:space="preserve">puh. </w:t>
            </w:r>
            <w:bookmarkStart w:id="0" w:name="bmAllmUppg_10_1"/>
            <w:r w:rsidRPr="001F6800">
              <w:rPr>
                <w:rFonts w:cs="Arial"/>
                <w:b/>
              </w:rPr>
              <w:fldChar w:fldCharType="begin">
                <w:ffData>
                  <w:name w:val="bmAllmUppg_10_1"/>
                  <w:enabled/>
                  <w:calcOnExit w:val="0"/>
                  <w:helpText w:type="text" w:val="Konttorin puh. nro."/>
                  <w:textInput>
                    <w:default w:val="[Konttorin puh. nro.]"/>
                  </w:textInput>
                </w:ffData>
              </w:fldChar>
            </w:r>
            <w:r w:rsidRPr="001F6800">
              <w:rPr>
                <w:rFonts w:cs="Arial"/>
                <w:b/>
              </w:rPr>
              <w:instrText xml:space="preserve"> FORMTEXT </w:instrText>
            </w:r>
            <w:r w:rsidRPr="001F6800">
              <w:rPr>
                <w:rFonts w:cs="Arial"/>
                <w:b/>
              </w:rPr>
            </w:r>
            <w:r w:rsidRPr="001F6800">
              <w:rPr>
                <w:rFonts w:cs="Arial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b/>
              </w:rPr>
              <w:t>010</w:t>
            </w:r>
            <w:r w:rsidR="00BA2AC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444</w:t>
            </w:r>
            <w:r w:rsidR="00BA2AC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11</w:t>
            </w:r>
            <w:r w:rsidRPr="001F680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A17" w:rsidRDefault="00C52A17" w:rsidP="00606E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Päiväys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A17" w:rsidRDefault="00C52A17" w:rsidP="00606E45">
            <w:pPr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Viitenro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52A17" w:rsidRDefault="00C52A17" w:rsidP="00606E45">
            <w:pPr>
              <w:pStyle w:val="Heading5"/>
              <w:spacing w:before="0" w:line="220" w:lineRule="exact"/>
              <w:rPr>
                <w:b w:val="0"/>
                <w:noProof w:val="0"/>
                <w:sz w:val="14"/>
                <w:lang w:val="en-US"/>
              </w:rPr>
            </w:pPr>
          </w:p>
        </w:tc>
        <w:bookmarkStart w:id="2" w:name="bmAllmUppg_15_1"/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A17" w:rsidRPr="00901123" w:rsidRDefault="00C52A17" w:rsidP="00BA2ACC">
            <w:pPr>
              <w:rPr>
                <w:caps/>
                <w:lang w:val="en-US"/>
              </w:rPr>
            </w:pPr>
            <w:r>
              <w:fldChar w:fldCharType="begin">
                <w:ffData>
                  <w:name w:val="bmAllmUppg_15_1"/>
                  <w:enabled/>
                  <w:calcOnExit w:val="0"/>
                  <w:helpText w:type="text" w:val="Päivämäärä"/>
                  <w:textInput>
                    <w:default w:val="[Päivämäärä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2ACC">
              <w:t> </w:t>
            </w:r>
            <w:r w:rsidR="00BA2ACC">
              <w:t> </w:t>
            </w:r>
            <w:r w:rsidR="00BA2ACC">
              <w:t> </w:t>
            </w:r>
            <w:r w:rsidR="00BA2ACC">
              <w:t> </w:t>
            </w:r>
            <w:r w:rsidR="00BA2ACC">
              <w:t> </w:t>
            </w:r>
            <w:r>
              <w:fldChar w:fldCharType="end"/>
            </w:r>
            <w:bookmarkEnd w:id="2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A17" w:rsidRPr="004C1AB2" w:rsidRDefault="00C52A17" w:rsidP="00606E45">
            <w:pPr>
              <w:pStyle w:val="Heading5"/>
              <w:spacing w:before="0" w:line="220" w:lineRule="exact"/>
              <w:rPr>
                <w:rFonts w:ascii="Arial Narrow" w:hAnsi="Arial Narrow"/>
                <w:caps w:val="0"/>
                <w:noProof w:val="0"/>
                <w:sz w:val="14"/>
                <w:lang w:val="en-US"/>
              </w:rPr>
            </w:pPr>
            <w:r>
              <w:rPr>
                <w:rFonts w:ascii="Arial Narrow" w:hAnsi="Arial Narrow"/>
                <w:b w:val="0"/>
                <w:caps w:val="0"/>
                <w:noProof w:val="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 w:val="0"/>
                <w:caps w:val="0"/>
                <w:noProof w:val="0"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caps w:val="0"/>
                <w:noProof w:val="0"/>
                <w:sz w:val="20"/>
                <w:lang w:val="en-US"/>
              </w:rPr>
            </w:r>
            <w:r>
              <w:rPr>
                <w:rFonts w:ascii="Arial Narrow" w:hAnsi="Arial Narrow"/>
                <w:b w:val="0"/>
                <w:caps w:val="0"/>
                <w:noProof w:val="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b w:val="0"/>
                <w:caps w:val="0"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b w:val="0"/>
                <w:caps w:val="0"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b w:val="0"/>
                <w:caps w:val="0"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b w:val="0"/>
                <w:caps w:val="0"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b w:val="0"/>
                <w:caps w:val="0"/>
                <w:sz w:val="20"/>
                <w:lang w:val="en-US"/>
              </w:rPr>
              <w:t> </w:t>
            </w:r>
            <w:r>
              <w:rPr>
                <w:rFonts w:ascii="Arial Narrow" w:hAnsi="Arial Narrow"/>
                <w:b w:val="0"/>
                <w:caps w:val="0"/>
                <w:noProof w:val="0"/>
                <w:sz w:val="20"/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Vastaanottaja ja osoite</w:t>
            </w:r>
          </w:p>
        </w:tc>
      </w:tr>
      <w:tr w:rsidR="00C52A17" w:rsidTr="00606E45">
        <w:trPr>
          <w:cantSplit/>
          <w:trHeight w:hRule="exact" w:val="720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rFonts w:ascii="Arial" w:hAnsi="Arial" w:cs="Arial"/>
                <w:lang w:val="en-US"/>
              </w:rPr>
            </w:pPr>
            <w:r w:rsidRPr="004C1AB2">
              <w:rPr>
                <w:rFonts w:ascii="Arial" w:hAnsi="Arial" w:cs="Arial"/>
                <w:lang w:val="en-US"/>
              </w:rPr>
              <w:t>Handelsbanken</w:t>
            </w:r>
          </w:p>
          <w:p w:rsidR="00C52A17" w:rsidRPr="004C1AB2" w:rsidRDefault="00C52A17" w:rsidP="00606E45">
            <w:pPr>
              <w:spacing w:line="240" w:lineRule="exact"/>
              <w:ind w:left="-57" w:right="-57"/>
              <w:rPr>
                <w:rFonts w:ascii="Arial" w:hAnsi="Arial" w:cs="Arial"/>
                <w:lang w:val="en-US"/>
              </w:rPr>
            </w:pPr>
            <w:r w:rsidRPr="004C1AB2">
              <w:rPr>
                <w:rFonts w:ascii="Arial" w:hAnsi="Arial" w:cs="Arial"/>
                <w:lang w:val="en-US"/>
              </w:rPr>
              <w:t>Dokumenttimaksut</w:t>
            </w:r>
          </w:p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</w:rPr>
            </w:pPr>
            <w:r w:rsidRPr="004C1AB2">
              <w:rPr>
                <w:rFonts w:ascii="Arial" w:hAnsi="Arial" w:cs="Arial"/>
                <w:lang w:val="en-US"/>
              </w:rPr>
              <w:t xml:space="preserve">Aleksanterinkatu 11, 00100 </w:t>
            </w:r>
            <w:smartTag w:uri="urn:schemas-microsoft-com:office:smarttags" w:element="City">
              <w:smartTag w:uri="urn:schemas-microsoft-com:office:smarttags" w:element="place">
                <w:r w:rsidRPr="004C1AB2">
                  <w:rPr>
                    <w:rFonts w:ascii="Arial" w:hAnsi="Arial" w:cs="Arial"/>
                    <w:lang w:val="en-US"/>
                  </w:rPr>
                  <w:t>Helsinki</w:t>
                </w:r>
              </w:smartTag>
            </w:smartTag>
          </w:p>
        </w:tc>
      </w:tr>
      <w:tr w:rsidR="00C52A17" w:rsidTr="00606E45">
        <w:trPr>
          <w:cantSplit/>
          <w:trHeight w:hRule="exact" w:val="200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Ostaja</w:t>
            </w:r>
          </w:p>
        </w:tc>
      </w:tr>
      <w:bookmarkStart w:id="3" w:name="Ostaja"/>
      <w:tr w:rsidR="00C52A17" w:rsidTr="00606E45">
        <w:trPr>
          <w:cantSplit/>
          <w:trHeight w:hRule="exact" w:val="720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Ostaja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C52A17" w:rsidTr="00606E45">
        <w:trPr>
          <w:cantSplit/>
          <w:trHeight w:hRule="exact" w:val="200"/>
        </w:trPr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Eräpäivä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Valuuttalaji ja määrä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Ostajan pankkiyhteys</w:t>
            </w:r>
          </w:p>
        </w:tc>
      </w:tr>
      <w:bookmarkStart w:id="4" w:name="Text1"/>
      <w:tr w:rsidR="00C52A17" w:rsidTr="00606E45">
        <w:trPr>
          <w:cantSplit/>
          <w:trHeight w:hRule="exact" w:val="72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Perikää myös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2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suomalaisen pankin kulut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Kuluista ei saa kieltäytyä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ulk. pankin kulut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Vekseli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Lasku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Hyvityslasku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Erittely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Alkuperätodistus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Laatutodistus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Liitteet (kpl)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Konossementti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Lentorahtikirja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Rautatierahtikirja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Vakuutusasiakirja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Huolitsijan todistus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Muut asiakirjat</w:t>
            </w:r>
          </w:p>
        </w:tc>
      </w:tr>
      <w:tr w:rsidR="00C52A17" w:rsidTr="00606E45">
        <w:trPr>
          <w:cantSplit/>
          <w:trHeight w:hRule="exact" w:val="720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Perimisohjeet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</w:p>
        </w:tc>
      </w:tr>
      <w:tr w:rsidR="00C52A17" w:rsidTr="00606E45">
        <w:trPr>
          <w:cantSplit/>
          <w:trHeight w:hRule="exact" w:val="520"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Asiakirjat luovutetaan maksua vastaan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8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160" w:lineRule="exact"/>
              <w:ind w:left="-57" w:right="-57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t>Asiakirjat luovutetaan vekselin hyväksymistä vastaan, vekseli jää perittäväksi eräpäivänä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8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16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Asiakirjat luovutetaan vekselin hyväksymistä vastaan, vekseli palautetaan hyväksymisen jälkeen</w:t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Mikäli maksua ei suoriteta vekseli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Hyvittäkää tiliä nro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Protestoidaan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4"/>
              </w:rPr>
              <w:instrText xml:space="preserve"> FORMCHECKBOX </w:instrText>
            </w:r>
            <w:r w:rsidR="00E10F1F">
              <w:rPr>
                <w:rFonts w:ascii="Arial" w:hAnsi="Arial"/>
                <w:spacing w:val="-2"/>
                <w:sz w:val="14"/>
              </w:rPr>
            </w:r>
            <w:r w:rsidR="00E10F1F">
              <w:rPr>
                <w:rFonts w:ascii="Arial" w:hAnsi="Arial"/>
                <w:spacing w:val="-2"/>
                <w:sz w:val="14"/>
              </w:rPr>
              <w:fldChar w:fldCharType="separate"/>
            </w:r>
            <w:r>
              <w:rPr>
                <w:rFonts w:ascii="Arial" w:hAnsi="Arial"/>
                <w:spacing w:val="-2"/>
                <w:sz w:val="14"/>
              </w:rPr>
              <w:fldChar w:fldCharType="end"/>
            </w:r>
            <w:r>
              <w:rPr>
                <w:rFonts w:ascii="Arial" w:hAnsi="Arial"/>
                <w:spacing w:val="-2"/>
                <w:sz w:val="14"/>
              </w:rPr>
              <w:t xml:space="preserve"> Ei protestoida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5103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Agenttimme (nimi ja osoite)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Maksakaa perittävän summasta agentille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24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Valuuttalaji ja määrä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20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Pankkiyhteys</w:t>
            </w:r>
          </w:p>
        </w:tc>
      </w:tr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Muita ohjeita</w:t>
            </w:r>
          </w:p>
        </w:tc>
      </w:tr>
      <w:tr w:rsidR="00C52A17" w:rsidTr="00606E45">
        <w:trPr>
          <w:cantSplit/>
          <w:trHeight w:hRule="exact" w:val="1720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8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4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</w:rPr>
            </w:pPr>
          </w:p>
        </w:tc>
      </w:tr>
      <w:tr w:rsidR="00C52A17" w:rsidTr="00606E45">
        <w:trPr>
          <w:cantSplit/>
          <w:trHeight w:hRule="exact" w:val="2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20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Toimeksiantaja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C52A17" w:rsidRDefault="00C52A17" w:rsidP="00606E45">
            <w:pPr>
              <w:spacing w:line="20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Osoite</w:t>
            </w:r>
          </w:p>
        </w:tc>
      </w:tr>
      <w:bookmarkStart w:id="5" w:name="Nimi"/>
      <w:tr w:rsidR="00C52A17" w:rsidTr="00606E45">
        <w:trPr>
          <w:cantSplit/>
          <w:trHeight w:hRule="exact" w:val="104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imi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5"/>
          </w:p>
        </w:tc>
        <w:bookmarkStart w:id="6" w:name="Coosoite"/>
        <w:tc>
          <w:tcPr>
            <w:tcW w:w="510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52A17" w:rsidRDefault="00C52A17" w:rsidP="00606E45">
            <w:pPr>
              <w:ind w:left="-57" w:right="-57"/>
            </w:pPr>
            <w:r>
              <w:fldChar w:fldCharType="begin">
                <w:ffData>
                  <w:name w:val="Coosoi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bookmarkStart w:id="7" w:name="CustomerAddress"/>
          <w:p w:rsidR="00C52A17" w:rsidRDefault="00C52A17" w:rsidP="00606E45">
            <w:pPr>
              <w:ind w:left="-57" w:right="-57"/>
            </w:pPr>
            <w:r>
              <w:fldChar w:fldCharType="begin">
                <w:ffData>
                  <w:name w:val="CustomerAddre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bookmarkStart w:id="8" w:name="CustomerPostalCode"/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fldChar w:fldCharType="begin">
                <w:ffData>
                  <w:name w:val="CustomerPostalCod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17187">
              <w:t xml:space="preserve"> </w:t>
            </w:r>
            <w:bookmarkStart w:id="9" w:name="CustomerPostalRegion"/>
            <w:r>
              <w:fldChar w:fldCharType="begin">
                <w:ffData>
                  <w:name w:val="CustomerPostalReg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52A17" w:rsidTr="00606E45">
        <w:trPr>
          <w:cantSplit/>
          <w:trHeight w:hRule="exact" w:val="22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52A17" w:rsidRDefault="00C52A17" w:rsidP="00606E45">
            <w:pPr>
              <w:spacing w:line="20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Allekirjoitus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20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Telekopio (myös suuntanumero)</w:t>
            </w:r>
          </w:p>
        </w:tc>
      </w:tr>
      <w:tr w:rsidR="00C52A17" w:rsidTr="00606E45">
        <w:trPr>
          <w:cantSplit/>
          <w:trHeight w:hRule="exact" w:val="104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5103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Nimenselvennys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Puhelinnumero (myös suuntanumero)</w:t>
            </w:r>
          </w:p>
        </w:tc>
      </w:tr>
      <w:bookmarkStart w:id="10" w:name="CustomerName"/>
      <w:tr w:rsidR="00C52A17" w:rsidTr="00606E45">
        <w:trPr>
          <w:cantSplit/>
          <w:trHeight w:hRule="exact" w:val="260"/>
        </w:trPr>
        <w:tc>
          <w:tcPr>
            <w:tcW w:w="51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Custome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bookmarkStart w:id="11" w:name="Kotipuhelin"/>
        <w:tc>
          <w:tcPr>
            <w:tcW w:w="510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A17" w:rsidRPr="004C1AB2" w:rsidRDefault="00C52A17" w:rsidP="00606E45">
            <w:pPr>
              <w:spacing w:line="240" w:lineRule="exact"/>
              <w:ind w:left="-57" w:right="-57"/>
              <w:rPr>
                <w:spacing w:val="-2"/>
                <w:sz w:val="14"/>
              </w:rPr>
            </w:pPr>
            <w:r>
              <w:rPr>
                <w:lang w:val="en-US"/>
              </w:rPr>
              <w:fldChar w:fldCharType="begin">
                <w:ffData>
                  <w:name w:val="Kotipuhel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  <w:r>
              <w:rPr>
                <w:lang w:val="en-US"/>
              </w:rPr>
              <w:t xml:space="preserve"> </w:t>
            </w:r>
            <w:bookmarkStart w:id="12" w:name="Tyopuhelin"/>
            <w:r>
              <w:rPr>
                <w:lang w:val="en-US"/>
              </w:rPr>
              <w:fldChar w:fldCharType="begin">
                <w:ffData>
                  <w:name w:val="Tyopuhelin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  <w:r>
              <w:rPr>
                <w:lang w:val="en-US"/>
              </w:rPr>
              <w:t xml:space="preserve"> </w:t>
            </w:r>
            <w:bookmarkStart w:id="13" w:name="Mobile"/>
            <w:r>
              <w:rPr>
                <w:lang w:val="en-US"/>
              </w:rPr>
              <w:fldChar w:fldCharType="begin">
                <w:ffData>
                  <w:name w:val="Mobil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C52A17" w:rsidTr="00606E45">
        <w:trPr>
          <w:cantSplit/>
          <w:trHeight w:hRule="exact" w:val="24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Arkistoidaan 10 v. + kuluva vuosi</w:t>
            </w:r>
          </w:p>
        </w:tc>
      </w:tr>
      <w:tr w:rsidR="00C52A17" w:rsidTr="00606E45">
        <w:trPr>
          <w:cantSplit/>
          <w:trHeight w:hRule="exact" w:val="2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2A17" w:rsidRDefault="00C52A17" w:rsidP="00606E45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Tähän perittävään sovelletaan kulloinkin voimassaolevia Kansainvälisen kauppakamarin Yhdenmukaisia perittäväsääntöjä.</w:t>
            </w:r>
          </w:p>
        </w:tc>
      </w:tr>
    </w:tbl>
    <w:p w:rsidR="00341C0F" w:rsidRPr="00C9479D" w:rsidRDefault="00341C0F"/>
    <w:sectPr w:rsidR="00341C0F" w:rsidRPr="00C9479D">
      <w:headerReference w:type="default" r:id="rId7"/>
      <w:footerReference w:type="default" r:id="rId8"/>
      <w:pgSz w:w="11906" w:h="16838" w:code="9"/>
      <w:pgMar w:top="567" w:right="566" w:bottom="426" w:left="567" w:header="0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85" w:rsidRDefault="00E42185">
      <w:r>
        <w:separator/>
      </w:r>
    </w:p>
  </w:endnote>
  <w:endnote w:type="continuationSeparator" w:id="0">
    <w:p w:rsidR="00E42185" w:rsidRDefault="00E4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748"/>
      <w:gridCol w:w="2562"/>
      <w:gridCol w:w="1998"/>
      <w:gridCol w:w="1436"/>
      <w:gridCol w:w="1187"/>
    </w:tblGrid>
    <w:tr w:rsidR="00C52A17" w:rsidTr="00C52A17">
      <w:trPr>
        <w:cantSplit/>
      </w:trPr>
      <w:tc>
        <w:tcPr>
          <w:tcW w:w="1714" w:type="pct"/>
        </w:tcPr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noProof/>
              <w:sz w:val="14"/>
              <w:szCs w:val="14"/>
            </w:rPr>
          </w:pPr>
          <w:bookmarkStart w:id="14" w:name="TauluAlatunniste"/>
          <w:r w:rsidRPr="00DA2AA7">
            <w:rPr>
              <w:rFonts w:ascii="Arial" w:hAnsi="Arial"/>
              <w:noProof/>
              <w:sz w:val="14"/>
              <w:szCs w:val="14"/>
            </w:rPr>
            <w:t>Svenska Handelsbanken AB</w:t>
          </w:r>
        </w:p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Yhtiömuoto: julkinen pankkiosakeyhtiö (julk)</w:t>
          </w:r>
        </w:p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Hallituksen kotipaikka: Tukholma</w:t>
          </w:r>
        </w:p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Rekisteröity Ruotsin rahoitustarkastuksen</w:t>
          </w:r>
        </w:p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pitämässä pankkirekisterissä</w:t>
          </w:r>
        </w:p>
        <w:p w:rsidR="00C52A17" w:rsidRPr="00DA2AA7" w:rsidRDefault="00C52A17" w:rsidP="00606E45">
          <w:pPr>
            <w:pStyle w:val="Footer"/>
            <w:ind w:left="346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Organisaationro: 502007-7862</w:t>
          </w:r>
        </w:p>
      </w:tc>
      <w:tc>
        <w:tcPr>
          <w:tcW w:w="1172" w:type="pct"/>
        </w:tcPr>
        <w:p w:rsidR="00C52A17" w:rsidRPr="00DA2AA7" w:rsidRDefault="00C52A17" w:rsidP="00606E45">
          <w:pPr>
            <w:pStyle w:val="Footer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Svenska Handelsbanken AB (julk),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noProof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Suomen sivukonttoritoiminta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noProof/>
              <w:sz w:val="14"/>
              <w:szCs w:val="14"/>
            </w:rPr>
            <w:t>Y-tunnus 0861597-4</w:t>
          </w:r>
        </w:p>
      </w:tc>
      <w:tc>
        <w:tcPr>
          <w:tcW w:w="914" w:type="pct"/>
        </w:tcPr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Osoite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Aleksanterinkatu 11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00100 Helsinki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www.handelsbanken.fi</w:t>
          </w:r>
        </w:p>
      </w:tc>
      <w:tc>
        <w:tcPr>
          <w:tcW w:w="657" w:type="pct"/>
        </w:tcPr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Puhelin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010 444 11</w:t>
          </w:r>
        </w:p>
      </w:tc>
      <w:tc>
        <w:tcPr>
          <w:tcW w:w="543" w:type="pct"/>
        </w:tcPr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Telekopio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010 444 2299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SWIFT</w:t>
          </w:r>
        </w:p>
        <w:p w:rsidR="00C52A17" w:rsidRPr="00DA2AA7" w:rsidRDefault="00C52A17" w:rsidP="00606E45">
          <w:pPr>
            <w:pStyle w:val="Footer"/>
            <w:rPr>
              <w:rFonts w:ascii="Arial" w:hAnsi="Arial"/>
              <w:sz w:val="14"/>
              <w:szCs w:val="14"/>
            </w:rPr>
          </w:pPr>
          <w:r w:rsidRPr="00DA2AA7">
            <w:rPr>
              <w:rFonts w:ascii="Arial" w:hAnsi="Arial"/>
              <w:sz w:val="14"/>
              <w:szCs w:val="14"/>
            </w:rPr>
            <w:t>HANDFIHH</w:t>
          </w:r>
        </w:p>
      </w:tc>
    </w:tr>
    <w:bookmarkEnd w:id="14"/>
  </w:tbl>
  <w:p w:rsidR="00C52A17" w:rsidRPr="00C52A17" w:rsidRDefault="00C52A17" w:rsidP="00C52A1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85" w:rsidRDefault="00E42185">
      <w:r>
        <w:separator/>
      </w:r>
    </w:p>
  </w:footnote>
  <w:footnote w:type="continuationSeparator" w:id="0">
    <w:p w:rsidR="00E42185" w:rsidRDefault="00E4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0F" w:rsidRDefault="00341C0F">
    <w:pPr>
      <w:pStyle w:val="Header"/>
      <w:tabs>
        <w:tab w:val="clear" w:pos="4153"/>
        <w:tab w:val="clear" w:pos="8306"/>
        <w:tab w:val="left" w:pos="6492"/>
        <w:tab w:val="right" w:pos="9639"/>
      </w:tabs>
      <w:rPr>
        <w:sz w:val="18"/>
        <w:lang w:val="fi-FI"/>
      </w:rPr>
    </w:pPr>
  </w:p>
  <w:p w:rsidR="00341C0F" w:rsidRDefault="00341C0F">
    <w:pPr>
      <w:pStyle w:val="Header"/>
      <w:tabs>
        <w:tab w:val="clear" w:pos="4153"/>
        <w:tab w:val="clear" w:pos="8306"/>
        <w:tab w:val="left" w:pos="6492"/>
        <w:tab w:val="right" w:pos="9639"/>
      </w:tabs>
      <w:rPr>
        <w:sz w:val="18"/>
        <w:lang w:val="fi-FI"/>
      </w:rPr>
    </w:pPr>
  </w:p>
  <w:tbl>
    <w:tblPr>
      <w:tblW w:w="0" w:type="auto"/>
      <w:tblInd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</w:tblGrid>
    <w:tr w:rsidR="00341C0F">
      <w:tc>
        <w:tcPr>
          <w:tcW w:w="637" w:type="dxa"/>
          <w:tcBorders>
            <w:top w:val="nil"/>
            <w:left w:val="nil"/>
            <w:bottom w:val="nil"/>
            <w:right w:val="nil"/>
          </w:tcBorders>
        </w:tcPr>
        <w:p w:rsidR="00341C0F" w:rsidRDefault="00341C0F">
          <w:pPr>
            <w:pStyle w:val="Header"/>
            <w:tabs>
              <w:tab w:val="clear" w:pos="4153"/>
              <w:tab w:val="clear" w:pos="8306"/>
              <w:tab w:val="left" w:pos="6492"/>
              <w:tab w:val="right" w:pos="9639"/>
            </w:tabs>
            <w:jc w:val="right"/>
            <w:rPr>
              <w:sz w:val="18"/>
              <w:lang w:val="fi-FI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E10F1F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>(</w:t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>
            <w:rPr>
              <w:rStyle w:val="PageNumber"/>
              <w:sz w:val="18"/>
            </w:rPr>
            <w:fldChar w:fldCharType="separate"/>
          </w:r>
          <w:r w:rsidR="00E10F1F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>)</w:t>
          </w:r>
        </w:p>
      </w:tc>
    </w:tr>
  </w:tbl>
  <w:p w:rsidR="00341C0F" w:rsidRDefault="00341C0F">
    <w:pPr>
      <w:pStyle w:val="Header"/>
      <w:tabs>
        <w:tab w:val="clear" w:pos="4153"/>
        <w:tab w:val="clear" w:pos="8306"/>
        <w:tab w:val="left" w:pos="6492"/>
        <w:tab w:val="right" w:pos="9639"/>
      </w:tabs>
      <w:rPr>
        <w:sz w:val="18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OTOncnugt/xtO0/0ua7f0QEUY=" w:salt="nIgS9OIhFXAhLnd9cH19G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17"/>
    <w:rsid w:val="00341C0F"/>
    <w:rsid w:val="00606E45"/>
    <w:rsid w:val="007355CA"/>
    <w:rsid w:val="009955FE"/>
    <w:rsid w:val="00BA2ACC"/>
    <w:rsid w:val="00C52A17"/>
    <w:rsid w:val="00C9479D"/>
    <w:rsid w:val="00E10F1F"/>
    <w:rsid w:val="00E42185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B1A5472-6B9B-4EF5-B7A1-B46FEF1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3">
    <w:name w:val="heading 3"/>
    <w:basedOn w:val="Normal"/>
    <w:next w:val="Normal"/>
    <w:qFormat/>
    <w:rsid w:val="00C52A17"/>
    <w:pPr>
      <w:keepNext/>
      <w:spacing w:before="20" w:line="180" w:lineRule="exact"/>
      <w:ind w:left="-57" w:right="-57"/>
      <w:outlineLvl w:val="2"/>
    </w:pPr>
    <w:rPr>
      <w:rFonts w:ascii="Arial" w:hAnsi="Arial"/>
      <w:b/>
      <w:noProof/>
      <w:color w:val="0000FF"/>
      <w:sz w:val="16"/>
    </w:rPr>
  </w:style>
  <w:style w:type="paragraph" w:styleId="Heading5">
    <w:name w:val="heading 5"/>
    <w:basedOn w:val="Normal"/>
    <w:next w:val="Normal"/>
    <w:qFormat/>
    <w:rsid w:val="00C52A17"/>
    <w:pPr>
      <w:keepNext/>
      <w:spacing w:before="20" w:line="180" w:lineRule="exact"/>
      <w:ind w:left="-57" w:right="-57"/>
      <w:outlineLvl w:val="4"/>
    </w:pPr>
    <w:rPr>
      <w:rFonts w:ascii="Arial" w:hAnsi="Arial"/>
      <w:b/>
      <w:caps/>
      <w:noProof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8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\Vakiopohjat\Lomake10_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Lomake10_At.dot</Template>
  <TotalTime>0</TotalTime>
  <Pages>1</Pages>
  <Words>287</Words>
  <Characters>1938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Oy Samlink Ab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maho16</dc:creator>
  <cp:keywords/>
  <dc:description/>
  <cp:lastModifiedBy>Siv Olenius-Jansson</cp:lastModifiedBy>
  <cp:revision>2</cp:revision>
  <cp:lastPrinted>1899-12-31T22:00:00Z</cp:lastPrinted>
  <dcterms:created xsi:type="dcterms:W3CDTF">2019-02-06T11:52:00Z</dcterms:created>
  <dcterms:modified xsi:type="dcterms:W3CDTF">2019-02-06T11:52:00Z</dcterms:modified>
</cp:coreProperties>
</file>